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 w:before="0" w:after="0"/>
        <w:ind w:left="4950" w:hanging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  <w:lang w:eastAsia="ru-RU"/>
        </w:rPr>
        <w:t>Росреестр_________</w:t>
      </w:r>
      <w:r>
        <w:rPr>
          <w:rFonts w:cs="Times New Roman" w:ascii="Times New Roman" w:hAnsi="Times New Roman"/>
          <w:sz w:val="28"/>
          <w:szCs w:val="28"/>
          <w:u w:val="single"/>
        </w:rPr>
        <w:t>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</w:r>
      <w:r>
        <w:rPr>
          <w:rFonts w:cs="Times New Roman" w:ascii="Times New Roman" w:hAnsi="Times New Roman"/>
          <w:sz w:val="16"/>
          <w:szCs w:val="16"/>
        </w:rPr>
        <w:t>(наименование органа исполнительной власти,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>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>органа местного самоуправления, организации,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>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>участвующей в предоставлении муниципальной услуги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>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Межведомственный запрос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tLeast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cs="Times New Roman" w:ascii="Times New Roman" w:hAnsi="Times New Roman"/>
          <w:sz w:val="28"/>
          <w:szCs w:val="28"/>
          <w:u w:val="single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 на  территории сельского поселения, 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хозяйствам его деятельности»</w:t>
      </w:r>
    </w:p>
    <w:p>
      <w:pPr>
        <w:pStyle w:val="Normal"/>
        <w:spacing w:lineRule="atLeast" w:line="240" w:before="0"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>
        <w:rPr>
          <w:rFonts w:cs="Times New Roman"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__________________________________________________________________________________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отношении __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________________________________________________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</w:r>
      <w:r>
        <w:rPr>
          <w:rFonts w:cs="Times New Roman"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Сведения необходимы для предоставления в __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Администрацию </w:t>
      </w:r>
      <w:bookmarkStart w:id="0" w:name="_GoBack"/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  <w:bookmarkEnd w:id="0"/>
      <w:r>
        <w:rPr>
          <w:rFonts w:cs="Times New Roman" w:ascii="Times New Roman" w:hAnsi="Times New Roman"/>
          <w:sz w:val="28"/>
          <w:szCs w:val="28"/>
          <w:u w:val="single"/>
        </w:rPr>
        <w:t>Большежировского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сельсовета </w:t>
      </w:r>
      <w:r>
        <w:rPr>
          <w:rFonts w:cs="Times New Roman" w:ascii="Times New Roman" w:hAnsi="Times New Roman"/>
          <w:sz w:val="28"/>
          <w:szCs w:val="28"/>
          <w:u w:val="single"/>
        </w:rPr>
        <w:t>Фатежского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района</w:t>
      </w:r>
      <w:r>
        <w:rPr>
          <w:rFonts w:cs="Times New Roman" w:ascii="Times New Roman" w:hAnsi="Times New Roman"/>
          <w:sz w:val="28"/>
          <w:szCs w:val="28"/>
        </w:rPr>
        <w:t>____________________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tLeast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>
      <w:pPr>
        <w:pStyle w:val="Normal"/>
        <w:spacing w:lineRule="atLeast" w:line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>
      <w:pPr>
        <w:pStyle w:val="Normal"/>
        <w:spacing w:lineRule="atLeast" w:line="240" w:before="0" w:after="20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Должность</w:t>
        <w:tab/>
        <w:tab/>
        <w:tab/>
        <w:tab/>
        <w:tab/>
        <w:t>Подпись</w:t>
        <w:tab/>
        <w:tab/>
        <w:tab/>
        <w:tab/>
        <w:t>ФИО</w:t>
      </w:r>
    </w:p>
    <w:sectPr>
      <w:type w:val="nextPage"/>
      <w:pgSz w:w="11906" w:h="16838"/>
      <w:pgMar w:left="1559" w:right="1276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72577"/>
    <w:pPr>
      <w:widowControl/>
      <w:bidi w:val="0"/>
      <w:spacing w:lineRule="auto" w:line="276" w:before="0" w:after="200"/>
      <w:jc w:val="left"/>
    </w:pPr>
    <w:rPr>
      <w:rFonts w:cs="Calibri" w:ascii="Calibri" w:hAnsi="Calibri" w:eastAsia="Calibri"/>
      <w:color w:val="auto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LibreOffice/5.3.0.3$Windows_x86 LibreOffice_project/7074905676c47b82bbcfbea1aeefc84afe1c50e1</Application>
  <Pages>1</Pages>
  <Words>183</Words>
  <Characters>1996</Characters>
  <CharactersWithSpaces>2217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2016-07-25T07:16:00Z</dcterms:created>
  <dc:creator>user</dc:creator>
  <dc:description/>
  <dc:language>ru-RU</dc:language>
  <cp:lastModifiedBy/>
  <dcterms:modified xsi:type="dcterms:W3CDTF">2018-02-13T10:22:00Z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