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1" w:rsidRDefault="007A7021">
      <w:pPr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>ФАТЕЖСКОГО РАЙОНА</w:t>
      </w:r>
    </w:p>
    <w:p w:rsidR="00946FE1" w:rsidRDefault="00946FE1">
      <w:pP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6B5C43" w:rsidRDefault="006B5C43" w:rsidP="006B5C4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6B5C43" w:rsidRDefault="006E19CA" w:rsidP="006B5C43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от </w:t>
      </w:r>
      <w:r w:rsidR="009E7BA6">
        <w:rPr>
          <w:rFonts w:ascii="Arial" w:hAnsi="Arial" w:cs="Arial"/>
          <w:b/>
          <w:sz w:val="32"/>
        </w:rPr>
        <w:t>16 мая 2023 года № 21</w:t>
      </w:r>
      <w:r w:rsidR="00B73809">
        <w:rPr>
          <w:rFonts w:ascii="Arial" w:hAnsi="Arial" w:cs="Arial"/>
          <w:b/>
          <w:sz w:val="32"/>
        </w:rPr>
        <w:t>-2</w:t>
      </w:r>
      <w:bookmarkStart w:id="0" w:name="_GoBack"/>
      <w:bookmarkEnd w:id="0"/>
    </w:p>
    <w:p w:rsidR="00946FE1" w:rsidRDefault="00946FE1">
      <w:pPr>
        <w:ind w:left="3534" w:right="2552" w:hanging="20"/>
        <w:rPr>
          <w:rFonts w:ascii="Arial" w:eastAsia="Arial" w:hAnsi="Arial" w:cs="Arial"/>
          <w:color w:val="000000"/>
          <w:sz w:val="32"/>
          <w:szCs w:val="32"/>
        </w:rPr>
      </w:pPr>
    </w:p>
    <w:p w:rsidR="00B54FFE" w:rsidRPr="008962AC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>О внесении изменений в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постановление</w:t>
      </w:r>
      <w:r w:rsidRPr="00B54FFE">
        <w:rPr>
          <w:rFonts w:ascii="Arial" w:hAnsi="Arial" w:cs="Arial"/>
          <w:b/>
          <w:sz w:val="32"/>
          <w:szCs w:val="32"/>
        </w:rPr>
        <w:t> </w:t>
      </w:r>
    </w:p>
    <w:p w:rsidR="00B54FFE" w:rsidRPr="00B54FF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B54FFE">
        <w:rPr>
          <w:rFonts w:ascii="Arial" w:hAnsi="Arial" w:cs="Arial"/>
          <w:b/>
          <w:sz w:val="32"/>
          <w:szCs w:val="32"/>
        </w:rPr>
        <w:t>Большежировского</w:t>
      </w:r>
      <w:proofErr w:type="spellEnd"/>
      <w:r w:rsidRPr="00B54FFE">
        <w:rPr>
          <w:rFonts w:ascii="Arial" w:hAnsi="Arial" w:cs="Arial"/>
          <w:b/>
          <w:sz w:val="32"/>
          <w:szCs w:val="32"/>
        </w:rPr>
        <w:t>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сельсовета</w:t>
      </w:r>
      <w:r w:rsidRPr="00B54FFE">
        <w:rPr>
          <w:rFonts w:ascii="Arial" w:hAnsi="Arial" w:cs="Arial"/>
          <w:b/>
          <w:sz w:val="32"/>
          <w:szCs w:val="32"/>
        </w:rPr>
        <w:t> </w:t>
      </w:r>
      <w:proofErr w:type="gramStart"/>
      <w:r w:rsidRPr="00B54FFE">
        <w:rPr>
          <w:rFonts w:ascii="Arial" w:hAnsi="Arial" w:cs="Arial"/>
          <w:b/>
          <w:sz w:val="32"/>
          <w:szCs w:val="32"/>
        </w:rPr>
        <w:t>от</w:t>
      </w:r>
      <w:proofErr w:type="gramEnd"/>
      <w:r w:rsidRPr="00B54FFE">
        <w:rPr>
          <w:rFonts w:ascii="Arial" w:hAnsi="Arial" w:cs="Arial"/>
          <w:b/>
          <w:sz w:val="32"/>
          <w:szCs w:val="32"/>
        </w:rPr>
        <w:t xml:space="preserve"> </w:t>
      </w:r>
    </w:p>
    <w:p w:rsidR="00B54FFE" w:rsidRPr="001966AE" w:rsidRDefault="00DD4EAB" w:rsidP="009E7BA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 февраля 2019 года N 20</w:t>
      </w:r>
      <w:r w:rsidR="00B54FFE" w:rsidRPr="00B54FFE">
        <w:rPr>
          <w:rFonts w:ascii="Arial" w:hAnsi="Arial" w:cs="Arial"/>
          <w:b/>
          <w:sz w:val="32"/>
          <w:szCs w:val="32"/>
        </w:rPr>
        <w:t xml:space="preserve"> </w:t>
      </w:r>
      <w:r w:rsidR="00B73809">
        <w:rPr>
          <w:rFonts w:ascii="Arial" w:hAnsi="Arial" w:cs="Arial"/>
          <w:b/>
          <w:sz w:val="32"/>
          <w:szCs w:val="32"/>
        </w:rPr>
        <w:t>«</w:t>
      </w:r>
      <w:r w:rsidR="00B54FFE" w:rsidRPr="00B54FFE">
        <w:rPr>
          <w:rFonts w:ascii="Arial" w:hAnsi="Arial" w:cs="Arial"/>
          <w:b/>
          <w:sz w:val="32"/>
          <w:szCs w:val="32"/>
        </w:rPr>
        <w:t>Об </w:t>
      </w:r>
      <w:r w:rsidR="00B54FFE"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утверждении</w:t>
      </w:r>
      <w:r w:rsidR="00B54FFE" w:rsidRPr="00B54FFE">
        <w:rPr>
          <w:rFonts w:ascii="Arial" w:hAnsi="Arial" w:cs="Arial"/>
          <w:b/>
          <w:sz w:val="32"/>
          <w:szCs w:val="32"/>
        </w:rPr>
        <w:t> </w:t>
      </w:r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Административного регламента Администрации </w:t>
      </w:r>
      <w:proofErr w:type="spellStart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Большежировского</w:t>
      </w:r>
      <w:proofErr w:type="spellEnd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сельсовета </w:t>
      </w:r>
      <w:proofErr w:type="spellStart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Фатежского</w:t>
      </w:r>
      <w:proofErr w:type="spellEnd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района по предоставлению муниципальной услуги </w:t>
      </w:r>
      <w:r w:rsidR="00B73809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«</w:t>
      </w:r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Предоставление земельных участков, находящихся </w:t>
      </w:r>
      <w:r w:rsidR="003156E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в муниципальной собственности</w:t>
      </w:r>
      <w:r w:rsidR="009E7BA6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на территории </w:t>
      </w:r>
      <w:r w:rsidR="003156E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сельского поселения, отдельным категориям граждан в собственность бесплатно</w:t>
      </w:r>
      <w:r w:rsidR="00B73809">
        <w:rPr>
          <w:rFonts w:ascii="Arial" w:hAnsi="Arial" w:cs="Arial"/>
          <w:b/>
          <w:sz w:val="32"/>
          <w:szCs w:val="32"/>
        </w:rPr>
        <w:t>»</w:t>
      </w: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3156EC" w:rsidRDefault="003156EC" w:rsidP="003156E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от 28.04.2023 года N 21-2023 на </w:t>
      </w:r>
      <w:r>
        <w:rPr>
          <w:rStyle w:val="af7"/>
          <w:rFonts w:ascii="Arial" w:hAnsi="Arial" w:cs="Arial"/>
          <w:i w:val="0"/>
          <w:iCs w:val="0"/>
        </w:rPr>
        <w:t xml:space="preserve">Административный регламент предоставления муниципальной услуги </w:t>
      </w:r>
      <w:r w:rsidR="00B73809">
        <w:rPr>
          <w:rStyle w:val="af7"/>
          <w:rFonts w:ascii="Arial" w:hAnsi="Arial" w:cs="Arial"/>
          <w:i w:val="0"/>
          <w:iCs w:val="0"/>
        </w:rPr>
        <w:t>«</w:t>
      </w:r>
      <w:r>
        <w:rPr>
          <w:rStyle w:val="af7"/>
          <w:rFonts w:ascii="Arial" w:hAnsi="Arial" w:cs="Arial"/>
          <w:i w:val="0"/>
          <w:iCs w:val="0"/>
        </w:rPr>
        <w:t>Предоставление земельных участков, находящихся в муниципальной собственности на территории сельского поселения, отдельным категориям граждан в собственность бесплатно</w:t>
      </w:r>
      <w:r w:rsidR="00B7380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постановляет:</w:t>
      </w:r>
    </w:p>
    <w:p w:rsidR="003156EC" w:rsidRDefault="003156EC" w:rsidP="003156E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</w:rPr>
        <w:t>1.Внести в </w:t>
      </w:r>
      <w:hyperlink r:id="rId6" w:anchor="/document/74626200/entry/1000" w:history="1">
        <w:r>
          <w:rPr>
            <w:rStyle w:val="af7"/>
            <w:rFonts w:ascii="Arial" w:hAnsi="Arial" w:cs="Arial"/>
            <w:i w:val="0"/>
            <w:iCs w:val="0"/>
          </w:rPr>
          <w:t>Административный</w:t>
        </w:r>
        <w:r>
          <w:rPr>
            <w:rStyle w:val="a9"/>
            <w:rFonts w:ascii="Arial" w:hAnsi="Arial" w:cs="Arial"/>
          </w:rPr>
          <w:t> </w:t>
        </w:r>
        <w:r>
          <w:rPr>
            <w:rStyle w:val="af7"/>
            <w:rFonts w:ascii="Arial" w:hAnsi="Arial" w:cs="Arial"/>
            <w:i w:val="0"/>
            <w:iCs w:val="0"/>
          </w:rPr>
          <w:t>регламент</w:t>
        </w:r>
      </w:hyperlink>
      <w:r>
        <w:rPr>
          <w:rFonts w:ascii="Arial" w:hAnsi="Arial" w:cs="Arial"/>
        </w:rPr>
        <w:t xml:space="preserve"> предоставления муниципальной услуги </w:t>
      </w:r>
      <w:r w:rsidR="00B73809">
        <w:rPr>
          <w:rStyle w:val="af7"/>
          <w:rFonts w:ascii="Arial" w:hAnsi="Arial" w:cs="Arial"/>
          <w:i w:val="0"/>
          <w:iCs w:val="0"/>
        </w:rPr>
        <w:t>«</w:t>
      </w:r>
      <w:r>
        <w:rPr>
          <w:rStyle w:val="af7"/>
          <w:rFonts w:ascii="Arial" w:hAnsi="Arial" w:cs="Arial"/>
          <w:i w:val="0"/>
          <w:iCs w:val="0"/>
        </w:rPr>
        <w:t>Предоставление земельных участков, находящихся в муниципальной собственности на территории сельского поселения, отдельным категориям граждан в собственность бесплатно</w:t>
      </w:r>
      <w:r w:rsidR="00B73809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утвержденный </w:t>
      </w:r>
      <w:hyperlink r:id="rId7" w:anchor="/document/74626200/entry/0" w:history="1">
        <w:r>
          <w:rPr>
            <w:rStyle w:val="a9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 от </w:t>
      </w:r>
      <w:r>
        <w:rPr>
          <w:rFonts w:ascii="Arial" w:hAnsi="Arial" w:cs="Arial"/>
        </w:rPr>
        <w:t>20.02.2019г N 20</w:t>
      </w:r>
      <w:r>
        <w:rPr>
          <w:rFonts w:ascii="Arial" w:hAnsi="Arial" w:cs="Arial"/>
        </w:rPr>
        <w:t xml:space="preserve"> </w:t>
      </w:r>
      <w:r w:rsidR="00B73809">
        <w:rPr>
          <w:rFonts w:ascii="Arial" w:hAnsi="Arial" w:cs="Arial"/>
          <w:szCs w:val="32"/>
        </w:rPr>
        <w:t>«</w:t>
      </w:r>
      <w:r>
        <w:rPr>
          <w:rFonts w:ascii="Arial" w:hAnsi="Arial" w:cs="Arial"/>
          <w:szCs w:val="32"/>
        </w:rPr>
        <w:t>Об </w:t>
      </w:r>
      <w:r>
        <w:rPr>
          <w:rStyle w:val="af7"/>
          <w:rFonts w:ascii="Arial" w:hAnsi="Arial" w:cs="Arial"/>
          <w:i w:val="0"/>
          <w:szCs w:val="32"/>
        </w:rPr>
        <w:t xml:space="preserve">утверждении </w:t>
      </w:r>
      <w:r>
        <w:rPr>
          <w:rFonts w:ascii="Arial" w:hAnsi="Arial" w:cs="Arial"/>
          <w:szCs w:val="32"/>
        </w:rPr>
        <w:t> </w:t>
      </w:r>
      <w:r>
        <w:rPr>
          <w:rStyle w:val="af7"/>
          <w:rFonts w:ascii="Arial" w:hAnsi="Arial" w:cs="Arial"/>
          <w:i w:val="0"/>
          <w:iCs w:val="0"/>
          <w:szCs w:val="32"/>
        </w:rPr>
        <w:t xml:space="preserve">Административного регламента Администрации </w:t>
      </w:r>
      <w:proofErr w:type="spellStart"/>
      <w:r>
        <w:rPr>
          <w:rStyle w:val="af7"/>
          <w:rFonts w:ascii="Arial" w:hAnsi="Arial" w:cs="Arial"/>
          <w:i w:val="0"/>
          <w:iCs w:val="0"/>
          <w:szCs w:val="32"/>
        </w:rPr>
        <w:t>Большежировского</w:t>
      </w:r>
      <w:proofErr w:type="spellEnd"/>
      <w:r>
        <w:rPr>
          <w:rStyle w:val="af7"/>
          <w:rFonts w:ascii="Arial" w:hAnsi="Arial" w:cs="Arial"/>
          <w:i w:val="0"/>
          <w:iCs w:val="0"/>
          <w:szCs w:val="32"/>
        </w:rPr>
        <w:t xml:space="preserve"> сельсовета </w:t>
      </w:r>
      <w:proofErr w:type="spellStart"/>
      <w:r>
        <w:rPr>
          <w:rStyle w:val="af7"/>
          <w:rFonts w:ascii="Arial" w:hAnsi="Arial" w:cs="Arial"/>
          <w:i w:val="0"/>
          <w:iCs w:val="0"/>
          <w:szCs w:val="32"/>
        </w:rPr>
        <w:t>Фатежского</w:t>
      </w:r>
      <w:proofErr w:type="spellEnd"/>
      <w:r>
        <w:rPr>
          <w:rStyle w:val="af7"/>
          <w:rFonts w:ascii="Arial" w:hAnsi="Arial" w:cs="Arial"/>
          <w:i w:val="0"/>
          <w:iCs w:val="0"/>
          <w:szCs w:val="32"/>
        </w:rPr>
        <w:t xml:space="preserve"> района по предоставлению муниципальной услуги </w:t>
      </w:r>
      <w:r w:rsidR="00B73809">
        <w:rPr>
          <w:rStyle w:val="af7"/>
          <w:rFonts w:ascii="Arial" w:hAnsi="Arial" w:cs="Arial"/>
          <w:i w:val="0"/>
          <w:iCs w:val="0"/>
        </w:rPr>
        <w:t>«</w:t>
      </w:r>
      <w:r>
        <w:rPr>
          <w:rStyle w:val="af7"/>
          <w:rFonts w:ascii="Arial" w:hAnsi="Arial" w:cs="Arial"/>
          <w:i w:val="0"/>
          <w:iCs w:val="0"/>
        </w:rPr>
        <w:t>Предоставление земельных участков, находящихся в муниципальной собственности на территории сельского</w:t>
      </w:r>
      <w:proofErr w:type="gramEnd"/>
      <w:r>
        <w:rPr>
          <w:rStyle w:val="af7"/>
          <w:rFonts w:ascii="Arial" w:hAnsi="Arial" w:cs="Arial"/>
          <w:i w:val="0"/>
          <w:iCs w:val="0"/>
        </w:rPr>
        <w:t xml:space="preserve"> поселения, отдельным категориям граждан в собственность бесплатно</w:t>
      </w:r>
      <w:r w:rsidR="00B73809">
        <w:rPr>
          <w:rFonts w:ascii="Arial" w:hAnsi="Arial" w:cs="Arial"/>
        </w:rPr>
        <w:t>»</w:t>
      </w: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</w:rPr>
        <w:t>следующие изменения</w:t>
      </w:r>
      <w:r>
        <w:rPr>
          <w:rFonts w:ascii="Arial" w:hAnsi="Arial" w:cs="Arial"/>
        </w:rPr>
        <w:t xml:space="preserve"> и дополнения</w:t>
      </w:r>
      <w:r>
        <w:rPr>
          <w:rFonts w:ascii="Arial" w:hAnsi="Arial" w:cs="Arial"/>
        </w:rPr>
        <w:t>:</w:t>
      </w:r>
    </w:p>
    <w:p w:rsidR="00586D11" w:rsidRPr="00FF06AA" w:rsidRDefault="00586D11" w:rsidP="00FF06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FF06AA">
        <w:rPr>
          <w:rFonts w:ascii="Arial" w:hAnsi="Arial" w:cs="Arial"/>
          <w:szCs w:val="23"/>
        </w:rPr>
        <w:t>1.1. </w:t>
      </w:r>
      <w:hyperlink r:id="rId8" w:anchor="/document/74601544/entry/11007" w:history="1">
        <w:r w:rsidR="00FF06AA">
          <w:rPr>
            <w:rStyle w:val="a9"/>
            <w:rFonts w:ascii="Arial" w:hAnsi="Arial" w:cs="Arial"/>
            <w:color w:val="auto"/>
            <w:szCs w:val="23"/>
            <w:u w:val="none"/>
          </w:rPr>
          <w:t>п</w:t>
        </w:r>
        <w:r w:rsidRPr="00FF06AA">
          <w:rPr>
            <w:rStyle w:val="a9"/>
            <w:rFonts w:ascii="Arial" w:hAnsi="Arial" w:cs="Arial"/>
            <w:color w:val="auto"/>
            <w:szCs w:val="23"/>
            <w:u w:val="none"/>
          </w:rPr>
          <w:t>. 1.2</w:t>
        </w:r>
      </w:hyperlink>
      <w:r w:rsidRPr="00FF06AA">
        <w:rPr>
          <w:rFonts w:ascii="Arial" w:hAnsi="Arial" w:cs="Arial"/>
          <w:szCs w:val="23"/>
        </w:rPr>
        <w:t> Регламента дополнить </w:t>
      </w:r>
      <w:proofErr w:type="spellStart"/>
      <w:r w:rsidRPr="00FF06AA">
        <w:rPr>
          <w:rFonts w:ascii="Arial" w:hAnsi="Arial" w:cs="Arial"/>
          <w:szCs w:val="23"/>
        </w:rPr>
        <w:fldChar w:fldCharType="begin"/>
      </w:r>
      <w:r w:rsidRPr="00FF06AA">
        <w:rPr>
          <w:rFonts w:ascii="Arial" w:hAnsi="Arial" w:cs="Arial"/>
          <w:szCs w:val="23"/>
        </w:rPr>
        <w:instrText xml:space="preserve"> HYPERLINK "http://127.0.0.1:43212/" \l "/document/74601544/entry/11222" </w:instrText>
      </w:r>
      <w:r w:rsidRPr="00FF06AA">
        <w:rPr>
          <w:rFonts w:ascii="Arial" w:hAnsi="Arial" w:cs="Arial"/>
          <w:szCs w:val="23"/>
        </w:rPr>
        <w:fldChar w:fldCharType="separate"/>
      </w:r>
      <w:r w:rsidRPr="00FF06AA">
        <w:rPr>
          <w:rStyle w:val="a9"/>
          <w:rFonts w:ascii="Arial" w:hAnsi="Arial" w:cs="Arial"/>
          <w:color w:val="auto"/>
          <w:szCs w:val="23"/>
          <w:u w:val="none"/>
        </w:rPr>
        <w:t>п.п</w:t>
      </w:r>
      <w:proofErr w:type="spellEnd"/>
      <w:r w:rsidRPr="00FF06AA">
        <w:rPr>
          <w:rStyle w:val="a9"/>
          <w:rFonts w:ascii="Arial" w:hAnsi="Arial" w:cs="Arial"/>
          <w:color w:val="auto"/>
          <w:szCs w:val="23"/>
          <w:u w:val="none"/>
        </w:rPr>
        <w:t>. 1.1</w:t>
      </w:r>
      <w:r w:rsidRPr="00FF06AA">
        <w:rPr>
          <w:rFonts w:ascii="Arial" w:hAnsi="Arial" w:cs="Arial"/>
          <w:szCs w:val="23"/>
        </w:rPr>
        <w:fldChar w:fldCharType="end"/>
      </w:r>
      <w:r w:rsidRPr="00FF06AA">
        <w:rPr>
          <w:rFonts w:ascii="Arial" w:hAnsi="Arial" w:cs="Arial"/>
          <w:szCs w:val="23"/>
        </w:rPr>
        <w:t> </w:t>
      </w:r>
      <w:r w:rsidR="00B73809">
        <w:rPr>
          <w:rFonts w:ascii="Arial" w:hAnsi="Arial" w:cs="Arial"/>
          <w:szCs w:val="23"/>
        </w:rPr>
        <w:t>»</w:t>
      </w:r>
      <w:r w:rsidRPr="00FF06AA">
        <w:rPr>
          <w:rFonts w:ascii="Arial" w:hAnsi="Arial" w:cs="Arial"/>
          <w:szCs w:val="23"/>
        </w:rPr>
        <w:t>гражданам, указанным в пункте 1, снятым с учета граждан в качестве лиц, имеющих право на предоставление земельных участков в собственность бесплатно, в связи с достижением детьми возраста 18 лет, и которым земельные участки ранее не предлагались.</w:t>
      </w:r>
    </w:p>
    <w:p w:rsidR="00586D11" w:rsidRPr="00FF06AA" w:rsidRDefault="00586D11" w:rsidP="00FF06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proofErr w:type="gramStart"/>
      <w:r w:rsidRPr="00FF06AA">
        <w:rPr>
          <w:rFonts w:ascii="Arial" w:hAnsi="Arial" w:cs="Arial"/>
          <w:szCs w:val="23"/>
        </w:rPr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 до достижения ими возраста 18 лет или до наступления дееспособности</w:t>
      </w:r>
      <w:r w:rsidR="00B73809">
        <w:rPr>
          <w:rFonts w:ascii="Arial" w:hAnsi="Arial" w:cs="Arial"/>
          <w:szCs w:val="23"/>
        </w:rPr>
        <w:t>»</w:t>
      </w:r>
      <w:r w:rsidRPr="00FF06AA">
        <w:rPr>
          <w:rFonts w:ascii="Arial" w:hAnsi="Arial" w:cs="Arial"/>
          <w:szCs w:val="23"/>
        </w:rPr>
        <w:t>.</w:t>
      </w:r>
      <w:proofErr w:type="gramEnd"/>
    </w:p>
    <w:p w:rsidR="00FF06AA" w:rsidRPr="00FF06AA" w:rsidRDefault="00B73809" w:rsidP="00B738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1.2</w:t>
      </w:r>
      <w:r w:rsidR="00FF06AA" w:rsidRPr="00FF06AA">
        <w:rPr>
          <w:rFonts w:ascii="Arial" w:hAnsi="Arial" w:cs="Arial"/>
          <w:szCs w:val="23"/>
        </w:rPr>
        <w:t>. В </w:t>
      </w:r>
      <w:hyperlink r:id="rId9" w:anchor="/document/74601544/entry/11050" w:history="1">
        <w:r w:rsidR="00FF06AA" w:rsidRPr="00FF06AA">
          <w:rPr>
            <w:rStyle w:val="a9"/>
            <w:rFonts w:ascii="Arial" w:hAnsi="Arial" w:cs="Arial"/>
            <w:color w:val="auto"/>
            <w:szCs w:val="23"/>
            <w:u w:val="none"/>
          </w:rPr>
          <w:t>пункте 2.6</w:t>
        </w:r>
      </w:hyperlink>
      <w:r w:rsidR="00FF06AA" w:rsidRPr="00FF06AA">
        <w:rPr>
          <w:rFonts w:ascii="Arial" w:hAnsi="Arial" w:cs="Arial"/>
          <w:szCs w:val="23"/>
        </w:rPr>
        <w:t>: </w:t>
      </w:r>
      <w:hyperlink r:id="rId10" w:anchor="/document/74601544/entry/11049" w:history="1">
        <w:r w:rsidR="00FF06AA" w:rsidRPr="00FF06AA">
          <w:rPr>
            <w:rStyle w:val="a9"/>
            <w:rFonts w:ascii="Arial" w:hAnsi="Arial" w:cs="Arial"/>
            <w:color w:val="auto"/>
            <w:szCs w:val="23"/>
            <w:u w:val="none"/>
          </w:rPr>
          <w:t>подпункт 2.6.9</w:t>
        </w:r>
      </w:hyperlink>
      <w:r w:rsidR="00FF06AA" w:rsidRPr="00FF06AA">
        <w:rPr>
          <w:rFonts w:ascii="Arial" w:hAnsi="Arial" w:cs="Arial"/>
          <w:szCs w:val="23"/>
        </w:rPr>
        <w:t> </w:t>
      </w:r>
      <w:r w:rsidR="00FF06AA" w:rsidRPr="00FF06AA">
        <w:rPr>
          <w:rFonts w:ascii="Arial" w:hAnsi="Arial" w:cs="Arial"/>
          <w:szCs w:val="23"/>
        </w:rPr>
        <w:t>исключить</w:t>
      </w:r>
      <w:r w:rsidR="00FF06AA" w:rsidRPr="00FF06AA">
        <w:rPr>
          <w:rFonts w:ascii="Arial" w:hAnsi="Arial" w:cs="Arial"/>
          <w:szCs w:val="23"/>
        </w:rPr>
        <w:t>;</w:t>
      </w:r>
    </w:p>
    <w:p w:rsidR="00FF06AA" w:rsidRPr="00FF06AA" w:rsidRDefault="00B73809" w:rsidP="00FF06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1.3</w:t>
      </w:r>
      <w:r w:rsidR="00FF06AA" w:rsidRPr="00FF06AA">
        <w:rPr>
          <w:rFonts w:ascii="Arial" w:hAnsi="Arial" w:cs="Arial"/>
          <w:szCs w:val="23"/>
        </w:rPr>
        <w:t>. В </w:t>
      </w:r>
      <w:hyperlink r:id="rId11" w:anchor="/document/74601544/entry/11076" w:history="1">
        <w:r w:rsidR="00FF06AA" w:rsidRPr="00FF06AA">
          <w:rPr>
            <w:rStyle w:val="a9"/>
            <w:rFonts w:ascii="Arial" w:hAnsi="Arial" w:cs="Arial"/>
            <w:color w:val="auto"/>
            <w:szCs w:val="23"/>
            <w:u w:val="none"/>
          </w:rPr>
          <w:t>пункте 2.15</w:t>
        </w:r>
      </w:hyperlink>
      <w:r w:rsidR="00FF06AA" w:rsidRPr="00FF06AA">
        <w:rPr>
          <w:rFonts w:ascii="Arial" w:hAnsi="Arial" w:cs="Arial"/>
          <w:szCs w:val="23"/>
        </w:rPr>
        <w:t>:</w:t>
      </w:r>
    </w:p>
    <w:p w:rsidR="00FF06AA" w:rsidRPr="00FF06AA" w:rsidRDefault="00B73809" w:rsidP="00B7380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shd w:val="clear" w:color="auto" w:fill="FFFFFF"/>
        </w:rPr>
        <w:lastRenderedPageBreak/>
        <w:t xml:space="preserve">           а)</w:t>
      </w:r>
      <w:r w:rsidR="00FF06AA" w:rsidRPr="00FF06AA">
        <w:rPr>
          <w:rFonts w:ascii="Arial" w:hAnsi="Arial" w:cs="Arial"/>
          <w:szCs w:val="23"/>
          <w:shd w:val="clear" w:color="auto" w:fill="FFFFFF"/>
        </w:rPr>
        <w:t> </w:t>
      </w:r>
      <w:r w:rsidR="00FF06AA" w:rsidRPr="00FF06AA">
        <w:rPr>
          <w:rFonts w:ascii="Arial" w:hAnsi="Arial" w:cs="Arial"/>
          <w:szCs w:val="23"/>
          <w:shd w:val="clear" w:color="auto" w:fill="FFFFFF"/>
        </w:rPr>
        <w:t xml:space="preserve">Пункт 2.15.1 </w:t>
      </w:r>
      <w:r w:rsidR="00FF06AA" w:rsidRPr="00FF06AA">
        <w:rPr>
          <w:rFonts w:ascii="Arial" w:hAnsi="Arial" w:cs="Arial"/>
          <w:szCs w:val="23"/>
          <w:shd w:val="clear" w:color="auto" w:fill="FFFFFF"/>
        </w:rPr>
        <w:t>исключить;</w:t>
      </w:r>
    </w:p>
    <w:p w:rsidR="00FF06AA" w:rsidRPr="00FF06AA" w:rsidRDefault="00B73809" w:rsidP="00FF06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б</w:t>
      </w:r>
      <w:r w:rsidR="00FF06AA" w:rsidRPr="00FF06AA">
        <w:rPr>
          <w:rFonts w:ascii="Arial" w:hAnsi="Arial" w:cs="Arial"/>
          <w:szCs w:val="23"/>
        </w:rPr>
        <w:t>) </w:t>
      </w:r>
      <w:hyperlink r:id="rId12" w:anchor="/document/74601544/entry/11074" w:history="1">
        <w:r w:rsidR="00FF06AA" w:rsidRPr="00FF06AA">
          <w:rPr>
            <w:rStyle w:val="a9"/>
            <w:rFonts w:ascii="Arial" w:hAnsi="Arial" w:cs="Arial"/>
            <w:color w:val="auto"/>
            <w:szCs w:val="23"/>
            <w:u w:val="none"/>
          </w:rPr>
          <w:t>подпункт 2.15.2</w:t>
        </w:r>
      </w:hyperlink>
      <w:r w:rsidR="00FF06AA" w:rsidRPr="00FF06AA">
        <w:rPr>
          <w:rFonts w:ascii="Arial" w:hAnsi="Arial" w:cs="Arial"/>
          <w:szCs w:val="23"/>
        </w:rPr>
        <w:t> изложить в новой редакции:</w:t>
      </w:r>
    </w:p>
    <w:p w:rsidR="00B54FFE" w:rsidRPr="00B73809" w:rsidRDefault="00B73809" w:rsidP="00B738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«</w:t>
      </w:r>
      <w:r w:rsidR="00FF06AA" w:rsidRPr="00FF06AA">
        <w:rPr>
          <w:rFonts w:ascii="Arial" w:hAnsi="Arial" w:cs="Arial"/>
          <w:szCs w:val="23"/>
        </w:rPr>
        <w:t>2.15.2. Запрос заявителя о предоставлении муниципальной услуги, направленный почтовым отправлением подлежит обязательной регистрации в порядке общего делопроизводства в срок не позднее 1 рабочего дня, следующего за днем обращения заявителя</w:t>
      </w:r>
      <w:r>
        <w:rPr>
          <w:rFonts w:ascii="Arial" w:hAnsi="Arial" w:cs="Arial"/>
          <w:szCs w:val="23"/>
        </w:rPr>
        <w:t>».</w:t>
      </w:r>
    </w:p>
    <w:p w:rsidR="00CA0200" w:rsidRPr="00CA0200" w:rsidRDefault="00CA0200" w:rsidP="009E7BA6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A0200">
        <w:rPr>
          <w:rFonts w:ascii="Arial" w:hAnsi="Arial" w:cs="Arial"/>
        </w:rPr>
        <w:t>Контроль за</w:t>
      </w:r>
      <w:proofErr w:type="gramEnd"/>
      <w:r w:rsidRPr="00CA0200">
        <w:rPr>
          <w:rFonts w:ascii="Arial" w:hAnsi="Arial" w:cs="Arial"/>
        </w:rPr>
        <w:t xml:space="preserve"> исполнением постановления оставляю за собой.</w:t>
      </w:r>
    </w:p>
    <w:p w:rsidR="00CA0200" w:rsidRPr="00CA0200" w:rsidRDefault="00CA0200" w:rsidP="009E7BA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spacing w:after="160" w:line="256" w:lineRule="auto"/>
        <w:ind w:left="0" w:firstLine="709"/>
        <w:jc w:val="both"/>
        <w:rPr>
          <w:rFonts w:ascii="Arial" w:hAnsi="Arial" w:cs="Arial"/>
          <w:sz w:val="24"/>
        </w:rPr>
      </w:pPr>
      <w:r w:rsidRPr="00CA0200">
        <w:rPr>
          <w:rFonts w:ascii="Arial" w:hAnsi="Arial" w:cs="Arial"/>
          <w:sz w:val="24"/>
        </w:rPr>
        <w:t xml:space="preserve">Постановление вступает в силу со дня его подписания и подлежит обнародованию на информационных стендах и на официальном сайте Администрации </w:t>
      </w:r>
      <w:proofErr w:type="spellStart"/>
      <w:r w:rsidRPr="00CA0200">
        <w:rPr>
          <w:rFonts w:ascii="Arial" w:hAnsi="Arial" w:cs="Arial"/>
          <w:sz w:val="24"/>
        </w:rPr>
        <w:t>Большежировского</w:t>
      </w:r>
      <w:proofErr w:type="spellEnd"/>
      <w:r w:rsidRPr="00CA0200">
        <w:rPr>
          <w:rFonts w:ascii="Arial" w:hAnsi="Arial" w:cs="Arial"/>
          <w:sz w:val="24"/>
        </w:rPr>
        <w:t xml:space="preserve"> сельсовета </w:t>
      </w:r>
      <w:proofErr w:type="spellStart"/>
      <w:r w:rsidRPr="00CA0200">
        <w:rPr>
          <w:rFonts w:ascii="Arial" w:hAnsi="Arial" w:cs="Arial"/>
          <w:sz w:val="24"/>
        </w:rPr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 в сети Интернет.</w:t>
      </w: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Pr="00CA0200" w:rsidRDefault="00D7551F" w:rsidP="00CA0200">
      <w:pPr>
        <w:pStyle w:val="af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Врио</w:t>
      </w:r>
      <w:proofErr w:type="spellEnd"/>
      <w:r>
        <w:rPr>
          <w:rFonts w:ascii="Arial" w:hAnsi="Arial" w:cs="Arial"/>
          <w:sz w:val="24"/>
        </w:rPr>
        <w:t xml:space="preserve"> Главы</w:t>
      </w:r>
      <w:r w:rsidR="00CA0200" w:rsidRPr="00CA0200">
        <w:rPr>
          <w:rFonts w:ascii="Arial" w:hAnsi="Arial" w:cs="Arial"/>
          <w:sz w:val="24"/>
        </w:rPr>
        <w:t xml:space="preserve"> </w:t>
      </w:r>
      <w:proofErr w:type="spellStart"/>
      <w:r w:rsidR="00CA0200" w:rsidRPr="00CA0200">
        <w:rPr>
          <w:rFonts w:ascii="Arial" w:hAnsi="Arial" w:cs="Arial"/>
          <w:sz w:val="24"/>
        </w:rPr>
        <w:t>Большежировского</w:t>
      </w:r>
      <w:proofErr w:type="spellEnd"/>
      <w:r w:rsidR="00CA0200" w:rsidRPr="00CA0200">
        <w:rPr>
          <w:rFonts w:ascii="Arial" w:hAnsi="Arial" w:cs="Arial"/>
          <w:sz w:val="24"/>
        </w:rPr>
        <w:t xml:space="preserve"> сельсовета</w:t>
      </w:r>
    </w:p>
    <w:p w:rsidR="00CA0200" w:rsidRPr="00CA0200" w:rsidRDefault="00CA0200" w:rsidP="00CA0200">
      <w:pPr>
        <w:pStyle w:val="af6"/>
        <w:rPr>
          <w:rFonts w:ascii="Arial" w:hAnsi="Arial" w:cs="Arial"/>
          <w:sz w:val="24"/>
        </w:rPr>
      </w:pPr>
      <w:bookmarkStart w:id="1" w:name="__DdeLink__51_2744057699"/>
      <w:proofErr w:type="spellStart"/>
      <w:r w:rsidRPr="00CA0200">
        <w:rPr>
          <w:rFonts w:ascii="Arial" w:hAnsi="Arial" w:cs="Arial"/>
          <w:sz w:val="24"/>
        </w:rPr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</w:t>
      </w:r>
      <w:r w:rsidRPr="00CA0200">
        <w:rPr>
          <w:rFonts w:ascii="Arial" w:hAnsi="Arial" w:cs="Arial"/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End w:id="1"/>
      <w:r w:rsidR="00D7551F">
        <w:rPr>
          <w:rFonts w:ascii="Arial" w:hAnsi="Arial" w:cs="Arial"/>
          <w:sz w:val="24"/>
        </w:rPr>
        <w:t>М.В. Семина</w:t>
      </w:r>
    </w:p>
    <w:p w:rsidR="00CA0200" w:rsidRDefault="00CA0200" w:rsidP="00CA0200">
      <w:pPr>
        <w:rPr>
          <w:rFonts w:ascii="Liberation Serif" w:hAnsi="Liberation Serif" w:cs="Mangal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ind w:left="20" w:right="40" w:firstLine="700"/>
        <w:jc w:val="both"/>
      </w:pPr>
    </w:p>
    <w:sectPr w:rsidR="00946FE1">
      <w:pgSz w:w="11906" w:h="16838"/>
      <w:pgMar w:top="1134" w:right="1134" w:bottom="1134" w:left="153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D5EF8"/>
    <w:multiLevelType w:val="multilevel"/>
    <w:tmpl w:val="4E4E9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7C00E01"/>
    <w:multiLevelType w:val="hybridMultilevel"/>
    <w:tmpl w:val="D6A2BA2E"/>
    <w:lvl w:ilvl="0" w:tplc="4B8CA2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43"/>
    <w:rsid w:val="001966AE"/>
    <w:rsid w:val="003156EC"/>
    <w:rsid w:val="00586D11"/>
    <w:rsid w:val="005E1742"/>
    <w:rsid w:val="006B5C43"/>
    <w:rsid w:val="006C3C71"/>
    <w:rsid w:val="006E19CA"/>
    <w:rsid w:val="00731614"/>
    <w:rsid w:val="007A7021"/>
    <w:rsid w:val="008962AC"/>
    <w:rsid w:val="00946FE1"/>
    <w:rsid w:val="009E7BA6"/>
    <w:rsid w:val="00B54FFE"/>
    <w:rsid w:val="00B60998"/>
    <w:rsid w:val="00B73809"/>
    <w:rsid w:val="00C84AE3"/>
    <w:rsid w:val="00CA0200"/>
    <w:rsid w:val="00D7551F"/>
    <w:rsid w:val="00DD4EAB"/>
    <w:rsid w:val="00ED40E7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rPr>
      <w:b/>
      <w:bCs/>
      <w:sz w:val="28"/>
    </w:rPr>
  </w:style>
  <w:style w:type="character" w:customStyle="1" w:styleId="a7">
    <w:name w:val="Подзаголовок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character" w:customStyle="1" w:styleId="FontStyle35">
    <w:name w:val="Font Style35"/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Текст сноски Знак"/>
    <w:rPr>
      <w:lang w:val="ru-RU"/>
    </w:rPr>
  </w:style>
  <w:style w:type="paragraph" w:customStyle="1" w:styleId="ab">
    <w:name w:val="Заголовок"/>
    <w:basedOn w:val="a"/>
    <w:next w:val="ac"/>
    <w:pPr>
      <w:widowControl/>
      <w:autoSpaceDE/>
      <w:jc w:val="center"/>
    </w:pPr>
    <w:rPr>
      <w:b/>
      <w:bCs/>
      <w:sz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styleId="af0">
    <w:name w:val="Body Text Indent"/>
    <w:basedOn w:val="a"/>
    <w:pPr>
      <w:widowControl/>
      <w:autoSpaceDE/>
      <w:ind w:firstLine="284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Subtitle"/>
    <w:basedOn w:val="a"/>
    <w:next w:val="ad"/>
    <w:qFormat/>
    <w:pPr>
      <w:widowControl/>
      <w:autoSpaceDE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Liberation Serif"/>
      <w:b/>
      <w:kern w:val="2"/>
      <w:sz w:val="22"/>
      <w:lang w:eastAsia="ar-SA" w:bidi="hi-IN"/>
    </w:rPr>
  </w:style>
  <w:style w:type="paragraph" w:customStyle="1" w:styleId="12">
    <w:name w:val="Указатель1"/>
    <w:basedOn w:val="a"/>
    <w:rPr>
      <w:rFonts w:eastAsia="Lohit Devanagari"/>
      <w:lang w:eastAsia="hi-IN"/>
    </w:rPr>
  </w:style>
  <w:style w:type="paragraph" w:customStyle="1" w:styleId="13">
    <w:name w:val="Название объекта1"/>
    <w:basedOn w:val="a"/>
    <w:pPr>
      <w:spacing w:before="120" w:after="120"/>
    </w:pPr>
    <w:rPr>
      <w:rFonts w:eastAsia="Lohit Devanagari"/>
      <w:i/>
      <w:iCs/>
      <w:lang w:eastAsia="hi-IN"/>
    </w:rPr>
  </w:style>
  <w:style w:type="paragraph" w:customStyle="1" w:styleId="s3">
    <w:name w:val="s_3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Emphasis"/>
    <w:uiPriority w:val="20"/>
    <w:qFormat/>
    <w:rsid w:val="00B54FFE"/>
    <w:rPr>
      <w:i/>
      <w:iCs/>
    </w:rPr>
  </w:style>
  <w:style w:type="paragraph" w:customStyle="1" w:styleId="s1">
    <w:name w:val="s_1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7.0.0.1:4321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27.0.0.1:43212/" TargetMode="External"/><Relationship Id="rId12" Type="http://schemas.openxmlformats.org/officeDocument/2006/relationships/hyperlink" Target="http://127.0.0.1:43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43212/" TargetMode="External"/><Relationship Id="rId11" Type="http://schemas.openxmlformats.org/officeDocument/2006/relationships/hyperlink" Target="http://127.0.0.1:432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27.0.0.1:432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7.0.0.1:432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 User</dc:creator>
  <cp:keywords/>
  <cp:lastModifiedBy>Пользователь</cp:lastModifiedBy>
  <cp:revision>2</cp:revision>
  <cp:lastPrinted>2024-02-20T08:57:00Z</cp:lastPrinted>
  <dcterms:created xsi:type="dcterms:W3CDTF">2024-02-20T08:58:00Z</dcterms:created>
  <dcterms:modified xsi:type="dcterms:W3CDTF">2024-02-20T08:58:00Z</dcterms:modified>
</cp:coreProperties>
</file>