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FE" w:rsidRDefault="002064FE" w:rsidP="002064FE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2064FE" w:rsidRDefault="002064FE" w:rsidP="002064FE">
      <w:pPr>
        <w:jc w:val="center"/>
        <w:rPr>
          <w:b/>
          <w:sz w:val="32"/>
        </w:rPr>
      </w:pPr>
      <w:r>
        <w:rPr>
          <w:b/>
          <w:sz w:val="32"/>
        </w:rPr>
        <w:t>БОЛЬШЕЖИРОВСКОГО СЕЛЬСОВЕТА</w:t>
      </w:r>
    </w:p>
    <w:p w:rsidR="002064FE" w:rsidRDefault="002064FE" w:rsidP="002064FE">
      <w:pPr>
        <w:jc w:val="center"/>
        <w:rPr>
          <w:b/>
          <w:sz w:val="32"/>
        </w:rPr>
      </w:pPr>
      <w:r>
        <w:rPr>
          <w:b/>
          <w:sz w:val="32"/>
        </w:rPr>
        <w:t>ФАТЕЖСКОГО РАЙОНА</w:t>
      </w:r>
    </w:p>
    <w:p w:rsidR="002064FE" w:rsidRDefault="002064FE" w:rsidP="002064FE">
      <w:pPr>
        <w:jc w:val="center"/>
        <w:rPr>
          <w:b/>
          <w:sz w:val="32"/>
        </w:rPr>
      </w:pPr>
    </w:p>
    <w:p w:rsidR="002064FE" w:rsidRDefault="002064FE" w:rsidP="002064F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2064FE" w:rsidRDefault="002064FE" w:rsidP="002064FE">
      <w:pPr>
        <w:jc w:val="center"/>
        <w:rPr>
          <w:b/>
          <w:sz w:val="32"/>
        </w:rPr>
      </w:pPr>
      <w:r>
        <w:rPr>
          <w:b/>
          <w:sz w:val="32"/>
        </w:rPr>
        <w:t xml:space="preserve">от </w:t>
      </w:r>
      <w:r w:rsidR="004C391A">
        <w:rPr>
          <w:b/>
          <w:sz w:val="32"/>
        </w:rPr>
        <w:t>23 ноября 2022 года № 184</w:t>
      </w:r>
    </w:p>
    <w:p w:rsidR="002064FE" w:rsidRDefault="002064FE" w:rsidP="002064FE">
      <w:pPr>
        <w:jc w:val="center"/>
        <w:rPr>
          <w:b/>
          <w:sz w:val="32"/>
          <w:u w:val="single"/>
        </w:rPr>
      </w:pPr>
    </w:p>
    <w:p w:rsidR="004C391A" w:rsidRDefault="004C391A" w:rsidP="004C391A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32"/>
        </w:rPr>
      </w:pPr>
      <w:r w:rsidRPr="004C391A">
        <w:rPr>
          <w:rFonts w:ascii="Arial" w:hAnsi="Arial" w:cs="Arial"/>
          <w:b/>
          <w:sz w:val="32"/>
        </w:rPr>
        <w:t>Об утверждении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Перечня</w:t>
      </w:r>
      <w:r w:rsidRPr="004C391A">
        <w:rPr>
          <w:rFonts w:ascii="Arial" w:hAnsi="Arial" w:cs="Arial"/>
          <w:b/>
          <w:sz w:val="32"/>
        </w:rPr>
        <w:t> мест, на которые запрещается возвращать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животных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без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владельцев</w:t>
      </w:r>
      <w:r w:rsidRPr="004C391A">
        <w:rPr>
          <w:rFonts w:ascii="Arial" w:hAnsi="Arial" w:cs="Arial"/>
          <w:b/>
          <w:sz w:val="32"/>
        </w:rPr>
        <w:t>, и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лиц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,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уполномоченных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 на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принятие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решений</w:t>
      </w:r>
      <w:r w:rsidRPr="004C391A">
        <w:rPr>
          <w:rFonts w:ascii="Arial" w:hAnsi="Arial" w:cs="Arial"/>
          <w:b/>
          <w:sz w:val="32"/>
          <w:shd w:val="clear" w:color="auto" w:fill="FFFFFF" w:themeFill="background1"/>
        </w:rPr>
        <w:t> о </w:t>
      </w:r>
      <w:r w:rsidRPr="004C391A">
        <w:rPr>
          <w:rStyle w:val="affff2"/>
          <w:rFonts w:ascii="Arial" w:hAnsi="Arial" w:cs="Arial"/>
          <w:b/>
          <w:i w:val="0"/>
          <w:iCs w:val="0"/>
          <w:sz w:val="32"/>
          <w:shd w:val="clear" w:color="auto" w:fill="FFFFFF" w:themeFill="background1"/>
        </w:rPr>
        <w:t>возврате</w:t>
      </w:r>
      <w:r w:rsidRPr="004C391A">
        <w:rPr>
          <w:rFonts w:ascii="Arial" w:hAnsi="Arial" w:cs="Arial"/>
          <w:b/>
          <w:sz w:val="32"/>
        </w:rPr>
        <w:t> животных без владельц</w:t>
      </w:r>
      <w:r w:rsidRPr="004C391A">
        <w:rPr>
          <w:rFonts w:ascii="Arial" w:hAnsi="Arial" w:cs="Arial"/>
          <w:b/>
          <w:sz w:val="32"/>
        </w:rPr>
        <w:t>ев на прежние места их обитания</w:t>
      </w:r>
    </w:p>
    <w:p w:rsidR="004C391A" w:rsidRDefault="004C391A" w:rsidP="004C391A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32"/>
        </w:rPr>
      </w:pPr>
    </w:p>
    <w:p w:rsidR="004C391A" w:rsidRPr="004C391A" w:rsidRDefault="004C391A" w:rsidP="004C391A">
      <w:pPr>
        <w:pStyle w:val="s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sz w:val="32"/>
        </w:rPr>
      </w:pP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proofErr w:type="gramStart"/>
      <w:r w:rsidRPr="004C391A">
        <w:rPr>
          <w:rFonts w:ascii="Arial" w:hAnsi="Arial" w:cs="Arial"/>
        </w:rPr>
        <w:t>В соответствии с </w:t>
      </w:r>
      <w:hyperlink r:id="rId6" w:anchor="/document/72139416/entry/1861" w:history="1">
        <w:r w:rsidRPr="004C391A">
          <w:rPr>
            <w:rStyle w:val="affff3"/>
            <w:rFonts w:ascii="Arial" w:hAnsi="Arial" w:cs="Arial"/>
            <w:color w:val="auto"/>
            <w:u w:val="none"/>
          </w:rPr>
          <w:t>частью 6.1 статьи 18</w:t>
        </w:r>
      </w:hyperlink>
      <w:r w:rsidRPr="004C391A">
        <w:rPr>
          <w:rFonts w:ascii="Arial" w:hAnsi="Arial" w:cs="Arial"/>
        </w:rPr>
        <w:t> Федерального закона от 27 декабря 2018 года N 498-ФЗ "Об ответственном обращении с животными и о внесении изменений в отдельные законодательные акты Российской Федерации", </w:t>
      </w:r>
      <w:hyperlink r:id="rId7" w:anchor="/document/186367/entry/141" w:history="1">
        <w:r w:rsidRPr="004C391A">
          <w:rPr>
            <w:rStyle w:val="affff3"/>
            <w:rFonts w:ascii="Arial" w:hAnsi="Arial" w:cs="Arial"/>
            <w:color w:val="auto"/>
            <w:u w:val="none"/>
          </w:rPr>
          <w:t>статьей 14.1</w:t>
        </w:r>
      </w:hyperlink>
      <w:r w:rsidRPr="004C391A">
        <w:rPr>
          <w:rFonts w:ascii="Arial" w:hAnsi="Arial" w:cs="Arial"/>
        </w:rPr>
        <w:t> Федерального закона от 06.10.2003 N 131-ФЗ "Об общих принципах организации местного самоуправления в Российской Федерации", руководствуясь </w:t>
      </w:r>
      <w:hyperlink r:id="rId8" w:anchor="/document/405051509/entry/0" w:history="1">
        <w:r w:rsidRPr="004C391A">
          <w:rPr>
            <w:rStyle w:val="affff3"/>
            <w:rFonts w:ascii="Arial" w:hAnsi="Arial" w:cs="Arial"/>
            <w:color w:val="auto"/>
            <w:u w:val="none"/>
          </w:rPr>
          <w:t>постановлением</w:t>
        </w:r>
      </w:hyperlink>
      <w:r w:rsidRPr="004C391A">
        <w:rPr>
          <w:rFonts w:ascii="Arial" w:hAnsi="Arial" w:cs="Arial"/>
        </w:rPr>
        <w:t> Администрации Курской области от 25.07.2022 N 825-па "О внесении изменений</w:t>
      </w:r>
      <w:proofErr w:type="gramEnd"/>
      <w:r w:rsidRPr="004C391A">
        <w:rPr>
          <w:rFonts w:ascii="Arial" w:hAnsi="Arial" w:cs="Arial"/>
        </w:rPr>
        <w:t xml:space="preserve"> </w:t>
      </w:r>
      <w:proofErr w:type="gramStart"/>
      <w:r w:rsidRPr="004C391A">
        <w:rPr>
          <w:rFonts w:ascii="Arial" w:hAnsi="Arial" w:cs="Arial"/>
        </w:rPr>
        <w:t>в Порядок осуществления деятельности по обращению с животными без владельцев на территории</w:t>
      </w:r>
      <w:proofErr w:type="gramEnd"/>
      <w:r w:rsidRPr="004C391A">
        <w:rPr>
          <w:rFonts w:ascii="Arial" w:hAnsi="Arial" w:cs="Arial"/>
        </w:rPr>
        <w:t xml:space="preserve"> Курской области,  Администрация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постановляет</w:t>
      </w:r>
      <w:r w:rsidRPr="004C391A">
        <w:rPr>
          <w:rFonts w:ascii="Arial" w:hAnsi="Arial" w:cs="Arial"/>
        </w:rPr>
        <w:t>: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1. Утвердить Перечень мест, на которые запрещается возвращать животных без владельцев (приложение N 1).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 xml:space="preserve">2. Назначить уполномоченным на принятие решений о возврате животных без владельцев на прежние места их обитания Главу </w:t>
      </w:r>
      <w:proofErr w:type="spellStart"/>
      <w:r w:rsidRPr="004C391A">
        <w:rPr>
          <w:rFonts w:ascii="Arial" w:hAnsi="Arial" w:cs="Arial"/>
        </w:rPr>
        <w:t>Большежировского</w:t>
      </w:r>
      <w:proofErr w:type="spellEnd"/>
      <w:r w:rsidRPr="004C391A">
        <w:rPr>
          <w:rFonts w:ascii="Arial" w:hAnsi="Arial" w:cs="Arial"/>
        </w:rPr>
        <w:t xml:space="preserve"> сельсовета </w:t>
      </w:r>
      <w:proofErr w:type="spellStart"/>
      <w:r w:rsidRPr="004C391A">
        <w:rPr>
          <w:rFonts w:ascii="Arial" w:hAnsi="Arial" w:cs="Arial"/>
        </w:rPr>
        <w:t>Фатежского</w:t>
      </w:r>
      <w:proofErr w:type="spellEnd"/>
      <w:r w:rsidRPr="004C391A">
        <w:rPr>
          <w:rFonts w:ascii="Arial" w:hAnsi="Arial" w:cs="Arial"/>
        </w:rPr>
        <w:t xml:space="preserve"> района</w:t>
      </w:r>
      <w:r w:rsidRPr="004C391A">
        <w:rPr>
          <w:rFonts w:ascii="Arial" w:hAnsi="Arial" w:cs="Arial"/>
        </w:rPr>
        <w:t>.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3. </w:t>
      </w:r>
      <w:proofErr w:type="gramStart"/>
      <w:r w:rsidRPr="004C391A">
        <w:rPr>
          <w:rFonts w:ascii="Arial" w:hAnsi="Arial" w:cs="Arial"/>
        </w:rPr>
        <w:t>Контроль за</w:t>
      </w:r>
      <w:proofErr w:type="gramEnd"/>
      <w:r w:rsidRPr="004C391A">
        <w:rPr>
          <w:rFonts w:ascii="Arial" w:hAnsi="Arial" w:cs="Arial"/>
        </w:rPr>
        <w:t xml:space="preserve"> исполне</w:t>
      </w:r>
      <w:r>
        <w:rPr>
          <w:rFonts w:ascii="Arial" w:hAnsi="Arial" w:cs="Arial"/>
        </w:rPr>
        <w:t>нием настоящего постановления оставляю за собой</w:t>
      </w:r>
      <w:r w:rsidRPr="004C391A">
        <w:rPr>
          <w:rFonts w:ascii="Arial" w:hAnsi="Arial" w:cs="Arial"/>
        </w:rPr>
        <w:t>.</w:t>
      </w: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 xml:space="preserve">4. Настоящее постановление вступает в силу со дня его подписания, подлежит обнародованию и размещению на официальном сайте администрации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</w:t>
      </w:r>
      <w:r w:rsidRPr="004C391A">
        <w:rPr>
          <w:rFonts w:ascii="Arial" w:hAnsi="Arial" w:cs="Arial"/>
        </w:rPr>
        <w:t>в сети "Интернет".</w:t>
      </w: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C391A" w:rsidRP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  <w:r w:rsidRPr="004C391A">
        <w:rPr>
          <w:rStyle w:val="a3"/>
          <w:b w:val="0"/>
          <w:color w:val="auto"/>
          <w:sz w:val="24"/>
          <w:szCs w:val="24"/>
        </w:rPr>
        <w:t xml:space="preserve">Глава </w:t>
      </w:r>
      <w:proofErr w:type="spellStart"/>
      <w:r w:rsidRPr="004C391A">
        <w:rPr>
          <w:rStyle w:val="a3"/>
          <w:b w:val="0"/>
          <w:color w:val="auto"/>
          <w:sz w:val="24"/>
          <w:szCs w:val="24"/>
        </w:rPr>
        <w:t>Большежировского</w:t>
      </w:r>
      <w:proofErr w:type="spellEnd"/>
      <w:r w:rsidRPr="004C391A">
        <w:rPr>
          <w:rStyle w:val="a3"/>
          <w:b w:val="0"/>
          <w:color w:val="auto"/>
          <w:sz w:val="24"/>
          <w:szCs w:val="24"/>
        </w:rPr>
        <w:t xml:space="preserve"> сельсовета</w:t>
      </w: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  <w:proofErr w:type="spellStart"/>
      <w:r w:rsidRPr="004C391A">
        <w:rPr>
          <w:rStyle w:val="a3"/>
          <w:b w:val="0"/>
          <w:color w:val="auto"/>
          <w:sz w:val="24"/>
          <w:szCs w:val="24"/>
        </w:rPr>
        <w:t>Фатежского</w:t>
      </w:r>
      <w:proofErr w:type="spellEnd"/>
      <w:r w:rsidRPr="004C391A">
        <w:rPr>
          <w:rStyle w:val="a3"/>
          <w:b w:val="0"/>
          <w:color w:val="auto"/>
          <w:sz w:val="24"/>
          <w:szCs w:val="24"/>
        </w:rPr>
        <w:t xml:space="preserve"> района</w:t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r w:rsidRPr="004C391A">
        <w:rPr>
          <w:rStyle w:val="a3"/>
          <w:b w:val="0"/>
          <w:color w:val="auto"/>
          <w:sz w:val="24"/>
          <w:szCs w:val="24"/>
        </w:rPr>
        <w:tab/>
      </w:r>
      <w:proofErr w:type="spellStart"/>
      <w:r w:rsidRPr="004C391A">
        <w:rPr>
          <w:rStyle w:val="a3"/>
          <w:b w:val="0"/>
          <w:color w:val="auto"/>
          <w:sz w:val="24"/>
          <w:szCs w:val="24"/>
        </w:rPr>
        <w:t>У.Н.Субботина</w:t>
      </w:r>
      <w:proofErr w:type="spellEnd"/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Default="004C391A" w:rsidP="004C391A">
      <w:pPr>
        <w:ind w:firstLine="0"/>
        <w:rPr>
          <w:rStyle w:val="a3"/>
          <w:b w:val="0"/>
          <w:color w:val="auto"/>
          <w:sz w:val="24"/>
          <w:szCs w:val="24"/>
        </w:rPr>
      </w:pPr>
    </w:p>
    <w:p w:rsidR="004C391A" w:rsidRPr="004C391A" w:rsidRDefault="004C391A" w:rsidP="004C391A">
      <w:pPr>
        <w:ind w:firstLine="0"/>
        <w:rPr>
          <w:sz w:val="24"/>
          <w:szCs w:val="24"/>
        </w:rPr>
      </w:pP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4C391A">
        <w:rPr>
          <w:rFonts w:ascii="Arial" w:hAnsi="Arial" w:cs="Arial"/>
        </w:rPr>
        <w:lastRenderedPageBreak/>
        <w:t>Приложение N 1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4C391A">
        <w:rPr>
          <w:rFonts w:ascii="Arial" w:hAnsi="Arial" w:cs="Arial"/>
        </w:rPr>
        <w:t xml:space="preserve"> Администрации</w:t>
      </w: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4C391A">
        <w:rPr>
          <w:rFonts w:ascii="Arial" w:hAnsi="Arial" w:cs="Arial"/>
        </w:rPr>
        <w:t>Большежировского</w:t>
      </w:r>
      <w:proofErr w:type="spellEnd"/>
      <w:r w:rsidRPr="004C391A">
        <w:rPr>
          <w:rFonts w:ascii="Arial" w:hAnsi="Arial" w:cs="Arial"/>
        </w:rPr>
        <w:t xml:space="preserve"> сельсовета </w:t>
      </w: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4C391A">
        <w:rPr>
          <w:rFonts w:ascii="Arial" w:hAnsi="Arial" w:cs="Arial"/>
        </w:rPr>
        <w:t>Фатежского</w:t>
      </w:r>
      <w:proofErr w:type="spellEnd"/>
      <w:r w:rsidRPr="004C391A">
        <w:rPr>
          <w:rFonts w:ascii="Arial" w:hAnsi="Arial" w:cs="Arial"/>
        </w:rPr>
        <w:t xml:space="preserve"> района </w:t>
      </w:r>
      <w:r w:rsidRPr="004C391A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23.11.2022г. № 184</w:t>
      </w:r>
    </w:p>
    <w:p w:rsid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</w:p>
    <w:p w:rsidR="004C391A" w:rsidRDefault="004C391A" w:rsidP="004C391A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4C391A">
        <w:rPr>
          <w:rFonts w:ascii="Arial" w:hAnsi="Arial" w:cs="Arial"/>
          <w:b/>
          <w:sz w:val="28"/>
        </w:rPr>
        <w:t>Перечень</w:t>
      </w:r>
      <w:r>
        <w:rPr>
          <w:rFonts w:ascii="Arial" w:hAnsi="Arial" w:cs="Arial"/>
          <w:b/>
          <w:sz w:val="28"/>
        </w:rPr>
        <w:t xml:space="preserve"> </w:t>
      </w:r>
      <w:r w:rsidRPr="004C391A">
        <w:rPr>
          <w:rFonts w:ascii="Arial" w:hAnsi="Arial" w:cs="Arial"/>
          <w:b/>
          <w:sz w:val="28"/>
        </w:rPr>
        <w:t xml:space="preserve">мест, </w:t>
      </w:r>
    </w:p>
    <w:p w:rsidR="004C391A" w:rsidRDefault="004C391A" w:rsidP="004C391A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r w:rsidRPr="004C391A">
        <w:rPr>
          <w:rFonts w:ascii="Arial" w:hAnsi="Arial" w:cs="Arial"/>
          <w:b/>
          <w:sz w:val="28"/>
        </w:rPr>
        <w:t xml:space="preserve">на </w:t>
      </w:r>
      <w:proofErr w:type="gramStart"/>
      <w:r w:rsidRPr="004C391A">
        <w:rPr>
          <w:rFonts w:ascii="Arial" w:hAnsi="Arial" w:cs="Arial"/>
          <w:b/>
          <w:sz w:val="28"/>
        </w:rPr>
        <w:t>которые</w:t>
      </w:r>
      <w:proofErr w:type="gramEnd"/>
      <w:r w:rsidRPr="004C391A">
        <w:rPr>
          <w:rFonts w:ascii="Arial" w:hAnsi="Arial" w:cs="Arial"/>
          <w:b/>
          <w:sz w:val="28"/>
        </w:rPr>
        <w:t xml:space="preserve"> запрещается возвращать животных без владельцев</w:t>
      </w:r>
    </w:p>
    <w:p w:rsidR="004C391A" w:rsidRPr="004C391A" w:rsidRDefault="004C391A" w:rsidP="004C391A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территории, прилегающие к многоквартирным домам;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детские игровые и детские спортивные площадки;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 xml:space="preserve">- спортивные площадки для занятий активными видами порта, </w:t>
      </w:r>
      <w:proofErr w:type="gramStart"/>
      <w:r w:rsidRPr="004C391A">
        <w:rPr>
          <w:rFonts w:ascii="Arial" w:hAnsi="Arial" w:cs="Arial"/>
        </w:rPr>
        <w:t>площадки</w:t>
      </w:r>
      <w:proofErr w:type="gramEnd"/>
      <w:r w:rsidRPr="004C391A">
        <w:rPr>
          <w:rFonts w:ascii="Arial" w:hAnsi="Arial" w:cs="Arial"/>
        </w:rPr>
        <w:t xml:space="preserve"> предназначенные для спортивных игр на открытом воздухе;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кладбища и мемориальные зоны;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площадки для проведения массовых мероприятий;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территории детских, образовательных и лечебных учреждений;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территории, прилегающие к объектам культуры;</w:t>
      </w:r>
    </w:p>
    <w:p w:rsidR="004C391A" w:rsidRPr="004C391A" w:rsidRDefault="004C391A" w:rsidP="004C391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C391A">
        <w:rPr>
          <w:rFonts w:ascii="Arial" w:hAnsi="Arial" w:cs="Arial"/>
        </w:rPr>
        <w:t>- территории, прилегающие к организациям общественного питания, магазинам.</w:t>
      </w:r>
    </w:p>
    <w:p w:rsidR="002064FE" w:rsidRPr="004C391A" w:rsidRDefault="002064FE" w:rsidP="004C391A">
      <w:pPr>
        <w:rPr>
          <w:rStyle w:val="a3"/>
          <w:b w:val="0"/>
          <w:color w:val="auto"/>
          <w:sz w:val="24"/>
          <w:szCs w:val="24"/>
        </w:rPr>
      </w:pPr>
    </w:p>
    <w:p w:rsidR="004C391A" w:rsidRPr="004C391A" w:rsidRDefault="004C391A">
      <w:pPr>
        <w:ind w:firstLine="0"/>
        <w:rPr>
          <w:sz w:val="24"/>
          <w:szCs w:val="24"/>
        </w:rPr>
      </w:pPr>
    </w:p>
    <w:sectPr w:rsidR="004C391A" w:rsidRPr="004C391A" w:rsidSect="002064FE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E7709"/>
    <w:multiLevelType w:val="hybridMultilevel"/>
    <w:tmpl w:val="CA803EB0"/>
    <w:lvl w:ilvl="0" w:tplc="24DED966">
      <w:start w:val="1"/>
      <w:numFmt w:val="decimal"/>
      <w:lvlText w:val="%1."/>
      <w:lvlJc w:val="left"/>
      <w:pPr>
        <w:ind w:left="168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4FE"/>
    <w:rsid w:val="001D6013"/>
    <w:rsid w:val="002064FE"/>
    <w:rsid w:val="00247BCF"/>
    <w:rsid w:val="004C391A"/>
    <w:rsid w:val="00694162"/>
    <w:rsid w:val="006B0E13"/>
    <w:rsid w:val="008B3F44"/>
    <w:rsid w:val="008F7E17"/>
    <w:rsid w:val="00B217C8"/>
    <w:rsid w:val="00B35449"/>
    <w:rsid w:val="00C2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C210BE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C210B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4C39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4C391A"/>
    <w:rPr>
      <w:i/>
      <w:iCs/>
    </w:rPr>
  </w:style>
  <w:style w:type="paragraph" w:customStyle="1" w:styleId="s1">
    <w:name w:val="s_1"/>
    <w:basedOn w:val="a"/>
    <w:rsid w:val="004C39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3">
    <w:name w:val="Hyperlink"/>
    <w:uiPriority w:val="99"/>
    <w:semiHidden/>
    <w:unhideWhenUsed/>
    <w:rsid w:val="004C391A"/>
    <w:rPr>
      <w:color w:val="0000FF"/>
      <w:u w:val="single"/>
    </w:rPr>
  </w:style>
  <w:style w:type="paragraph" w:customStyle="1" w:styleId="s5">
    <w:name w:val="s_5"/>
    <w:basedOn w:val="a"/>
    <w:rsid w:val="004C39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2022-11-25T07:18:00Z</cp:lastPrinted>
  <dcterms:created xsi:type="dcterms:W3CDTF">2022-11-25T07:19:00Z</dcterms:created>
  <dcterms:modified xsi:type="dcterms:W3CDTF">2022-11-25T07:19:00Z</dcterms:modified>
</cp:coreProperties>
</file>