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432A2A" w14:textId="77777777" w:rsidR="00D502FD" w:rsidRPr="00494DF7" w:rsidRDefault="00D502FD" w:rsidP="00D502FD">
      <w:pPr>
        <w:spacing w:after="0" w:line="240" w:lineRule="auto"/>
        <w:ind w:left="3544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Hlk118735317"/>
      <w:bookmarkStart w:id="1" w:name="_Hlk118790712"/>
      <w:bookmarkStart w:id="2" w:name="_Hlk118735151"/>
      <w:r w:rsidRPr="00494DF7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</w:t>
      </w:r>
    </w:p>
    <w:p w14:paraId="0AB57377" w14:textId="77777777" w:rsidR="00D502FD" w:rsidRPr="00494DF7" w:rsidRDefault="00D502FD" w:rsidP="00D502FD">
      <w:pPr>
        <w:spacing w:after="0" w:line="240" w:lineRule="auto"/>
        <w:ind w:left="3544" w:right="-1"/>
        <w:jc w:val="center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 w:rsidRPr="00494D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решением </w:t>
      </w:r>
      <w:r w:rsidRPr="00494DF7">
        <w:rPr>
          <w:rFonts w:ascii="Times New Roman" w:eastAsia="Calibri" w:hAnsi="Times New Roman" w:cs="Times New Roman"/>
          <w:sz w:val="28"/>
          <w:szCs w:val="28"/>
        </w:rPr>
        <w:t xml:space="preserve">Собрания депутатов </w:t>
      </w:r>
    </w:p>
    <w:p w14:paraId="6E1B466A" w14:textId="6E14C949" w:rsidR="00D502FD" w:rsidRPr="00494DF7" w:rsidRDefault="003C3129" w:rsidP="00D502FD">
      <w:pPr>
        <w:spacing w:after="0" w:line="240" w:lineRule="auto"/>
        <w:ind w:left="3544" w:right="-1"/>
        <w:jc w:val="center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Большежировского</w:t>
      </w:r>
      <w:proofErr w:type="spellEnd"/>
      <w:r w:rsidR="00D502FD" w:rsidRPr="00494DF7">
        <w:rPr>
          <w:rFonts w:ascii="Times New Roman" w:eastAsia="Calibri" w:hAnsi="Times New Roman" w:cs="Times New Roman"/>
          <w:sz w:val="28"/>
          <w:szCs w:val="28"/>
        </w:rPr>
        <w:t xml:space="preserve"> сельсовета </w:t>
      </w:r>
    </w:p>
    <w:p w14:paraId="27693477" w14:textId="5170660E" w:rsidR="00D502FD" w:rsidRPr="00494DF7" w:rsidRDefault="003C3129" w:rsidP="00D502FD">
      <w:pPr>
        <w:spacing w:after="0" w:line="240" w:lineRule="auto"/>
        <w:ind w:left="3544" w:right="-1"/>
        <w:jc w:val="center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Фатежского</w:t>
      </w:r>
      <w:r w:rsidR="00D502FD" w:rsidRPr="00494DF7">
        <w:rPr>
          <w:rFonts w:ascii="Times New Roman" w:eastAsia="Calibri" w:hAnsi="Times New Roman" w:cs="Times New Roman"/>
          <w:sz w:val="28"/>
          <w:szCs w:val="28"/>
        </w:rPr>
        <w:t xml:space="preserve"> района Курской области </w:t>
      </w:r>
    </w:p>
    <w:p w14:paraId="0A0E78B3" w14:textId="6A9CEA07" w:rsidR="00D502FD" w:rsidRPr="00494DF7" w:rsidRDefault="00D502FD" w:rsidP="00D502FD">
      <w:pPr>
        <w:spacing w:after="0"/>
        <w:ind w:left="3544" w:right="-1"/>
        <w:jc w:val="center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 w:rsidRPr="00494DF7">
        <w:rPr>
          <w:rFonts w:ascii="Times New Roman" w:eastAsia="Calibri" w:hAnsi="Times New Roman" w:cs="Times New Roman"/>
          <w:sz w:val="28"/>
          <w:szCs w:val="28"/>
        </w:rPr>
        <w:t xml:space="preserve">от </w:t>
      </w:r>
      <w:r w:rsidRPr="002145E9">
        <w:rPr>
          <w:rFonts w:ascii="Times New Roman" w:eastAsia="Calibri" w:hAnsi="Times New Roman" w:cs="Times New Roman"/>
          <w:sz w:val="28"/>
          <w:szCs w:val="28"/>
        </w:rPr>
        <w:t>30</w:t>
      </w:r>
      <w:r w:rsidR="003C3129">
        <w:rPr>
          <w:rFonts w:ascii="Times New Roman" w:eastAsia="Calibri" w:hAnsi="Times New Roman" w:cs="Times New Roman"/>
          <w:sz w:val="28"/>
          <w:szCs w:val="28"/>
        </w:rPr>
        <w:t xml:space="preserve"> ноября </w:t>
      </w:r>
      <w:r w:rsidRPr="002145E9">
        <w:rPr>
          <w:rFonts w:ascii="Times New Roman" w:eastAsia="Calibri" w:hAnsi="Times New Roman" w:cs="Times New Roman"/>
          <w:sz w:val="28"/>
          <w:szCs w:val="28"/>
        </w:rPr>
        <w:t xml:space="preserve">2013 </w:t>
      </w:r>
      <w:r w:rsidR="003C3129">
        <w:rPr>
          <w:rFonts w:ascii="Times New Roman" w:eastAsia="Calibri" w:hAnsi="Times New Roman" w:cs="Times New Roman"/>
          <w:sz w:val="28"/>
          <w:szCs w:val="28"/>
        </w:rPr>
        <w:t xml:space="preserve">года </w:t>
      </w:r>
      <w:r w:rsidRPr="002145E9">
        <w:rPr>
          <w:rFonts w:ascii="Times New Roman" w:eastAsia="Calibri" w:hAnsi="Times New Roman" w:cs="Times New Roman"/>
          <w:sz w:val="28"/>
          <w:szCs w:val="28"/>
        </w:rPr>
        <w:t xml:space="preserve">№ </w:t>
      </w:r>
      <w:r w:rsidR="003C3129">
        <w:rPr>
          <w:rFonts w:ascii="Times New Roman" w:eastAsia="Calibri" w:hAnsi="Times New Roman" w:cs="Times New Roman"/>
          <w:sz w:val="28"/>
          <w:szCs w:val="28"/>
        </w:rPr>
        <w:t>39</w:t>
      </w:r>
      <w:r w:rsidRPr="00494DF7">
        <w:rPr>
          <w:rFonts w:ascii="Times New Roman" w:eastAsia="Calibri" w:hAnsi="Times New Roman" w:cs="Times New Roman"/>
          <w:sz w:val="28"/>
          <w:szCs w:val="28"/>
        </w:rPr>
        <w:t>,</w:t>
      </w:r>
    </w:p>
    <w:p w14:paraId="15BB74F7" w14:textId="77777777" w:rsidR="003C3129" w:rsidRDefault="00D502FD" w:rsidP="00D502FD">
      <w:pPr>
        <w:spacing w:after="0"/>
        <w:ind w:left="3544" w:right="-1"/>
        <w:jc w:val="center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 w:rsidRPr="00494DF7">
        <w:rPr>
          <w:rFonts w:ascii="Times New Roman" w:eastAsia="Calibri" w:hAnsi="Times New Roman" w:cs="Times New Roman"/>
          <w:sz w:val="28"/>
          <w:szCs w:val="28"/>
        </w:rPr>
        <w:t xml:space="preserve">(в редакции </w:t>
      </w:r>
      <w:r w:rsidR="003C3129">
        <w:rPr>
          <w:rFonts w:ascii="Times New Roman" w:eastAsia="Calibri" w:hAnsi="Times New Roman" w:cs="Times New Roman"/>
          <w:sz w:val="28"/>
          <w:szCs w:val="28"/>
        </w:rPr>
        <w:t xml:space="preserve">решения Собрания депутатов </w:t>
      </w:r>
      <w:proofErr w:type="spellStart"/>
      <w:r w:rsidR="003C3129">
        <w:rPr>
          <w:rFonts w:ascii="Times New Roman" w:eastAsia="Calibri" w:hAnsi="Times New Roman" w:cs="Times New Roman"/>
          <w:sz w:val="28"/>
          <w:szCs w:val="28"/>
        </w:rPr>
        <w:t>Большежировского</w:t>
      </w:r>
      <w:proofErr w:type="spellEnd"/>
      <w:r w:rsidR="003C3129">
        <w:rPr>
          <w:rFonts w:ascii="Times New Roman" w:eastAsia="Calibri" w:hAnsi="Times New Roman" w:cs="Times New Roman"/>
          <w:sz w:val="28"/>
          <w:szCs w:val="28"/>
        </w:rPr>
        <w:t xml:space="preserve"> сельсовета </w:t>
      </w:r>
    </w:p>
    <w:p w14:paraId="2D1770D7" w14:textId="29B4BCCB" w:rsidR="003C3129" w:rsidRDefault="003C3129" w:rsidP="00D502FD">
      <w:pPr>
        <w:spacing w:after="0"/>
        <w:ind w:left="3544" w:right="-1"/>
        <w:jc w:val="center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Фатежского района Курской области</w:t>
      </w:r>
    </w:p>
    <w:p w14:paraId="606D976A" w14:textId="19F18B23" w:rsidR="003C3129" w:rsidRDefault="003C3129" w:rsidP="00D502FD">
      <w:pPr>
        <w:spacing w:after="0"/>
        <w:ind w:left="3544" w:right="-1"/>
        <w:jc w:val="center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от 16 мая 2016 года № 30,</w:t>
      </w:r>
    </w:p>
    <w:p w14:paraId="042E7AEE" w14:textId="3811F07A" w:rsidR="003C3129" w:rsidRDefault="003C3129" w:rsidP="00D502FD">
      <w:pPr>
        <w:spacing w:after="0"/>
        <w:ind w:left="3544" w:right="-1"/>
        <w:jc w:val="center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от 1 августа 2017 года № 76,</w:t>
      </w:r>
    </w:p>
    <w:p w14:paraId="7176B67E" w14:textId="7AB2DEC1" w:rsidR="00D502FD" w:rsidRPr="004E2CD0" w:rsidRDefault="00D502FD" w:rsidP="004E2CD0">
      <w:pPr>
        <w:spacing w:after="0"/>
        <w:ind w:left="3544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4D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решения </w:t>
      </w:r>
      <w:r w:rsidR="00496650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инистерства</w:t>
      </w:r>
      <w:r w:rsidRPr="00494D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архитектуры и градостроительства Курской области</w:t>
      </w:r>
    </w:p>
    <w:p w14:paraId="7243E393" w14:textId="18B6AE6C" w:rsidR="00D502FD" w:rsidRPr="00494DF7" w:rsidRDefault="00D502FD" w:rsidP="00D502FD">
      <w:pPr>
        <w:spacing w:after="0"/>
        <w:ind w:left="3544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02F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от «____»</w:t>
      </w:r>
      <w:r w:rsidR="000B16B9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 xml:space="preserve"> ию</w:t>
      </w:r>
      <w:r w:rsidR="002B3EF6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л</w:t>
      </w:r>
      <w:r w:rsidR="000B16B9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я</w:t>
      </w:r>
      <w:r w:rsidRPr="00D502F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 xml:space="preserve"> 202</w:t>
      </w:r>
      <w:r w:rsidR="003C3129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5</w:t>
      </w:r>
      <w:r w:rsidRPr="00D502F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 xml:space="preserve"> года № 01-12/_____)</w:t>
      </w:r>
    </w:p>
    <w:p w14:paraId="74F81282" w14:textId="77777777" w:rsidR="00D502FD" w:rsidRPr="00D502FD" w:rsidRDefault="00D502FD" w:rsidP="00D502FD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BEAEAC1" w14:textId="77777777" w:rsidR="00D502FD" w:rsidRPr="00D502FD" w:rsidRDefault="00D502FD" w:rsidP="00D502FD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E3CCCC0" w14:textId="77777777" w:rsidR="00D502FD" w:rsidRDefault="00D502FD" w:rsidP="00D502FD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C7B55AD" w14:textId="77777777" w:rsidR="00D502FD" w:rsidRDefault="00D502FD" w:rsidP="00D502FD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03D70D7" w14:textId="77777777" w:rsidR="00D502FD" w:rsidRDefault="00D502FD" w:rsidP="00D502FD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83C9B7F" w14:textId="77777777" w:rsidR="00D502FD" w:rsidRDefault="00D502FD" w:rsidP="00D502FD">
      <w:pPr>
        <w:spacing w:after="0" w:line="240" w:lineRule="auto"/>
        <w:ind w:left="4111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5B003A4" w14:textId="77777777" w:rsidR="00D502FD" w:rsidRPr="00D502FD" w:rsidRDefault="00D502FD" w:rsidP="003C3129">
      <w:pPr>
        <w:spacing w:after="0" w:line="240" w:lineRule="auto"/>
        <w:ind w:right="-1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D87A51C" w14:textId="77777777" w:rsidR="00D502FD" w:rsidRPr="00D502FD" w:rsidRDefault="00D502FD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D502FD">
        <w:rPr>
          <w:rFonts w:ascii="Times New Roman" w:eastAsia="Times New Roman" w:hAnsi="Times New Roman" w:cs="Times New Roman"/>
          <w:sz w:val="32"/>
          <w:szCs w:val="32"/>
          <w:lang w:eastAsia="ru-RU"/>
        </w:rPr>
        <w:t>ГЕНЕРАЛЬНЫЙ ПЛАН</w:t>
      </w:r>
    </w:p>
    <w:p w14:paraId="07D60854" w14:textId="77777777" w:rsidR="00D502FD" w:rsidRPr="00D502FD" w:rsidRDefault="00D502FD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D502FD">
        <w:rPr>
          <w:rFonts w:ascii="Times New Roman" w:eastAsia="Times New Roman" w:hAnsi="Times New Roman" w:cs="Times New Roman"/>
          <w:sz w:val="32"/>
          <w:szCs w:val="32"/>
          <w:lang w:eastAsia="ru-RU"/>
        </w:rPr>
        <w:t>МУНИЦИПАЛЬНОГО ОБРАЗОВАНИЯ</w:t>
      </w:r>
    </w:p>
    <w:p w14:paraId="390A3A62" w14:textId="0D684140" w:rsidR="00D502FD" w:rsidRPr="00D502FD" w:rsidRDefault="00D502FD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kern w:val="2"/>
          <w:sz w:val="32"/>
          <w:szCs w:val="32"/>
          <w:lang w:eastAsia="ru-RU"/>
        </w:rPr>
      </w:pPr>
      <w:r w:rsidRPr="00D502FD">
        <w:rPr>
          <w:rFonts w:ascii="Times New Roman" w:eastAsia="Times New Roman" w:hAnsi="Times New Roman" w:cs="Times New Roman"/>
          <w:kern w:val="2"/>
          <w:sz w:val="32"/>
          <w:szCs w:val="32"/>
          <w:lang w:eastAsia="ru-RU"/>
        </w:rPr>
        <w:t>«</w:t>
      </w:r>
      <w:r w:rsidR="003C3129">
        <w:rPr>
          <w:rFonts w:ascii="Times New Roman" w:eastAsia="Times New Roman" w:hAnsi="Times New Roman" w:cs="Times New Roman"/>
          <w:kern w:val="2"/>
          <w:sz w:val="32"/>
          <w:szCs w:val="32"/>
          <w:lang w:eastAsia="ru-RU"/>
        </w:rPr>
        <w:t>БОЛЬШЕЖИРОВСКИЙ</w:t>
      </w:r>
      <w:r>
        <w:rPr>
          <w:rFonts w:ascii="Times New Roman" w:eastAsia="Times New Roman" w:hAnsi="Times New Roman" w:cs="Times New Roman"/>
          <w:kern w:val="2"/>
          <w:sz w:val="32"/>
          <w:szCs w:val="32"/>
          <w:lang w:eastAsia="ru-RU"/>
        </w:rPr>
        <w:t xml:space="preserve"> </w:t>
      </w:r>
      <w:r w:rsidRPr="00D502FD">
        <w:rPr>
          <w:rFonts w:ascii="Times New Roman" w:eastAsia="Times New Roman" w:hAnsi="Times New Roman" w:cs="Times New Roman"/>
          <w:kern w:val="2"/>
          <w:sz w:val="32"/>
          <w:szCs w:val="32"/>
          <w:lang w:eastAsia="ru-RU"/>
        </w:rPr>
        <w:t>СЕЛЬСОВЕТ»</w:t>
      </w:r>
    </w:p>
    <w:p w14:paraId="586EA076" w14:textId="0F4527EC" w:rsidR="00D502FD" w:rsidRPr="00D502FD" w:rsidRDefault="003C3129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kern w:val="2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kern w:val="2"/>
          <w:sz w:val="32"/>
          <w:szCs w:val="32"/>
          <w:lang w:eastAsia="ru-RU"/>
        </w:rPr>
        <w:t>ФАТЕЖСКОГО</w:t>
      </w:r>
      <w:r w:rsidR="00D502FD" w:rsidRPr="00D502FD">
        <w:rPr>
          <w:rFonts w:ascii="Times New Roman" w:eastAsia="Times New Roman" w:hAnsi="Times New Roman" w:cs="Times New Roman"/>
          <w:kern w:val="2"/>
          <w:sz w:val="32"/>
          <w:szCs w:val="32"/>
          <w:lang w:eastAsia="ru-RU"/>
        </w:rPr>
        <w:t xml:space="preserve"> РАЙОНА КУРСКОЙ ОБЛАСТИ</w:t>
      </w:r>
    </w:p>
    <w:p w14:paraId="270EA70F" w14:textId="77777777" w:rsidR="00D502FD" w:rsidRPr="00D502FD" w:rsidRDefault="00D502FD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14:paraId="782BBC45" w14:textId="77777777" w:rsidR="00D502FD" w:rsidRPr="00D502FD" w:rsidRDefault="00D502FD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14:paraId="40E28A65" w14:textId="77777777" w:rsidR="00D502FD" w:rsidRPr="00D502FD" w:rsidRDefault="00D502FD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D502F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ПОЛОЖЕНИЕ О ТЕРРИТОРИАЛЬНОМ ПЛАНИРОВАНИИ</w:t>
      </w:r>
    </w:p>
    <w:p w14:paraId="4DE40AC0" w14:textId="77777777" w:rsidR="00D502FD" w:rsidRPr="00D502FD" w:rsidRDefault="00D502FD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07D3B38" w14:textId="77777777" w:rsidR="00D502FD" w:rsidRPr="00D502FD" w:rsidRDefault="00D502FD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F55BA86" w14:textId="77777777" w:rsidR="00D502FD" w:rsidRPr="00D502FD" w:rsidRDefault="00D502FD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02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Том 1 </w:t>
      </w:r>
    </w:p>
    <w:p w14:paraId="36E15EBA" w14:textId="77777777" w:rsidR="00D502FD" w:rsidRPr="00D502FD" w:rsidRDefault="00D502FD" w:rsidP="00D502FD">
      <w:pPr>
        <w:widowControl w:val="0"/>
        <w:spacing w:after="20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EFBDA50" w14:textId="77777777" w:rsidR="00D502FD" w:rsidRPr="00D502FD" w:rsidRDefault="00D502FD" w:rsidP="00D502FD">
      <w:pPr>
        <w:spacing w:after="200" w:line="276" w:lineRule="auto"/>
        <w:ind w:firstLine="709"/>
        <w:rPr>
          <w:rFonts w:ascii="Calibri" w:eastAsia="Calibri" w:hAnsi="Calibri" w:cs="Times New Roman"/>
          <w:kern w:val="2"/>
          <w:sz w:val="24"/>
          <w:szCs w:val="24"/>
        </w:rPr>
      </w:pPr>
    </w:p>
    <w:p w14:paraId="1EF3199D" w14:textId="77777777" w:rsidR="00D502FD" w:rsidRPr="00D502FD" w:rsidRDefault="00D502FD" w:rsidP="00D502FD">
      <w:pPr>
        <w:spacing w:after="200" w:line="276" w:lineRule="auto"/>
        <w:ind w:firstLine="709"/>
        <w:rPr>
          <w:rFonts w:ascii="Calibri" w:eastAsia="Calibri" w:hAnsi="Calibri" w:cs="Times New Roman"/>
          <w:kern w:val="2"/>
          <w:sz w:val="16"/>
          <w:szCs w:val="16"/>
          <w:lang w:val="x-none"/>
        </w:rPr>
      </w:pPr>
    </w:p>
    <w:p w14:paraId="6F2A5AE6" w14:textId="77777777" w:rsidR="00D502FD" w:rsidRPr="00D502FD" w:rsidRDefault="00D502FD" w:rsidP="00D502FD">
      <w:pPr>
        <w:spacing w:after="200" w:line="276" w:lineRule="auto"/>
        <w:ind w:firstLine="709"/>
        <w:rPr>
          <w:rFonts w:ascii="Calibri" w:eastAsia="Calibri" w:hAnsi="Calibri" w:cs="Times New Roman"/>
          <w:kern w:val="2"/>
          <w:sz w:val="16"/>
          <w:szCs w:val="16"/>
          <w:lang w:val="x-none"/>
        </w:rPr>
      </w:pPr>
    </w:p>
    <w:p w14:paraId="46EE129B" w14:textId="77777777" w:rsidR="00D502FD" w:rsidRPr="00D502FD" w:rsidRDefault="00D502FD" w:rsidP="00D502FD">
      <w:pPr>
        <w:spacing w:after="200" w:line="276" w:lineRule="auto"/>
        <w:ind w:firstLine="709"/>
        <w:rPr>
          <w:rFonts w:ascii="Calibri" w:eastAsia="Calibri" w:hAnsi="Calibri" w:cs="Times New Roman"/>
          <w:kern w:val="2"/>
          <w:sz w:val="16"/>
          <w:szCs w:val="16"/>
          <w:lang w:val="x-none"/>
        </w:rPr>
      </w:pPr>
    </w:p>
    <w:p w14:paraId="364C9143" w14:textId="77777777" w:rsidR="00D502FD" w:rsidRPr="00D502FD" w:rsidRDefault="00D502FD" w:rsidP="00D502FD">
      <w:pPr>
        <w:spacing w:after="200" w:line="276" w:lineRule="auto"/>
        <w:ind w:firstLine="709"/>
        <w:rPr>
          <w:rFonts w:ascii="Calibri" w:eastAsia="Calibri" w:hAnsi="Calibri" w:cs="Times New Roman"/>
          <w:kern w:val="2"/>
          <w:sz w:val="16"/>
          <w:szCs w:val="16"/>
          <w:lang w:val="x-none"/>
        </w:rPr>
      </w:pPr>
    </w:p>
    <w:p w14:paraId="326D7FB9" w14:textId="77777777" w:rsidR="00D502FD" w:rsidRPr="00D502FD" w:rsidRDefault="00D502FD" w:rsidP="00D502FD">
      <w:pPr>
        <w:spacing w:after="200" w:line="276" w:lineRule="auto"/>
        <w:ind w:firstLine="709"/>
        <w:rPr>
          <w:rFonts w:ascii="Calibri" w:eastAsia="Calibri" w:hAnsi="Calibri" w:cs="Times New Roman"/>
          <w:kern w:val="2"/>
          <w:sz w:val="16"/>
          <w:szCs w:val="16"/>
        </w:rPr>
      </w:pPr>
    </w:p>
    <w:p w14:paraId="7774C57B" w14:textId="77777777" w:rsidR="00D502FD" w:rsidRDefault="00D502FD" w:rsidP="003C3129">
      <w:pPr>
        <w:spacing w:after="200" w:line="276" w:lineRule="auto"/>
        <w:rPr>
          <w:rFonts w:ascii="Calibri" w:eastAsia="Calibri" w:hAnsi="Calibri" w:cs="Times New Roman"/>
          <w:kern w:val="2"/>
          <w:sz w:val="16"/>
          <w:szCs w:val="16"/>
        </w:rPr>
      </w:pPr>
    </w:p>
    <w:p w14:paraId="38504392" w14:textId="77777777" w:rsidR="004E2CD0" w:rsidRDefault="004E2CD0" w:rsidP="003C3129">
      <w:pPr>
        <w:spacing w:after="200" w:line="276" w:lineRule="auto"/>
        <w:rPr>
          <w:rFonts w:ascii="Calibri" w:eastAsia="Calibri" w:hAnsi="Calibri" w:cs="Times New Roman"/>
          <w:kern w:val="2"/>
          <w:sz w:val="16"/>
          <w:szCs w:val="16"/>
        </w:rPr>
      </w:pPr>
    </w:p>
    <w:p w14:paraId="4C8715CA" w14:textId="5DC2C9A3" w:rsidR="000438CE" w:rsidRPr="00D502FD" w:rsidRDefault="00D502FD" w:rsidP="00D502FD">
      <w:pPr>
        <w:suppressAutoHyphens/>
        <w:autoSpaceDE w:val="0"/>
        <w:spacing w:after="0" w:line="276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</w:rPr>
      </w:pPr>
      <w:r w:rsidRPr="00D502FD">
        <w:rPr>
          <w:rFonts w:ascii="Times New Roman" w:eastAsia="Times New Roman" w:hAnsi="Times New Roman" w:cs="Times New Roman"/>
          <w:b/>
          <w:bCs/>
          <w:kern w:val="2"/>
          <w:sz w:val="20"/>
          <w:szCs w:val="20"/>
        </w:rPr>
        <w:t>г. Курск 202</w:t>
      </w:r>
      <w:r w:rsidR="003C3129">
        <w:rPr>
          <w:rFonts w:ascii="Times New Roman" w:eastAsia="Times New Roman" w:hAnsi="Times New Roman" w:cs="Times New Roman"/>
          <w:b/>
          <w:bCs/>
          <w:kern w:val="2"/>
          <w:sz w:val="20"/>
          <w:szCs w:val="20"/>
        </w:rPr>
        <w:t>5</w:t>
      </w:r>
      <w:r w:rsidRPr="00D502FD">
        <w:rPr>
          <w:rFonts w:ascii="Times New Roman" w:eastAsia="Times New Roman" w:hAnsi="Times New Roman" w:cs="Times New Roman"/>
          <w:b/>
          <w:bCs/>
          <w:kern w:val="2"/>
          <w:sz w:val="20"/>
          <w:szCs w:val="20"/>
        </w:rPr>
        <w:t xml:space="preserve"> г.</w:t>
      </w:r>
    </w:p>
    <w:p w14:paraId="5768B539" w14:textId="77777777" w:rsidR="000438CE" w:rsidRPr="000438CE" w:rsidRDefault="000438CE" w:rsidP="000438CE">
      <w:pPr>
        <w:tabs>
          <w:tab w:val="left" w:pos="5400"/>
        </w:tabs>
        <w:spacing w:after="0" w:line="360" w:lineRule="auto"/>
        <w:ind w:right="-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0438CE" w:rsidRPr="000438CE" w:rsidSect="003414D8">
          <w:headerReference w:type="default" r:id="rId8"/>
          <w:pgSz w:w="11906" w:h="16838"/>
          <w:pgMar w:top="1134" w:right="1134" w:bottom="1134" w:left="1701" w:header="709" w:footer="709" w:gutter="0"/>
          <w:pgNumType w:start="1"/>
          <w:cols w:space="708"/>
          <w:titlePg/>
          <w:docGrid w:linePitch="360"/>
        </w:sectPr>
      </w:pPr>
    </w:p>
    <w:p w14:paraId="76035568" w14:textId="77777777" w:rsidR="00D502FD" w:rsidRPr="00D502FD" w:rsidRDefault="00D502FD" w:rsidP="00D502FD">
      <w:pPr>
        <w:widowControl w:val="0"/>
        <w:spacing w:after="0" w:line="240" w:lineRule="auto"/>
        <w:ind w:right="8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highlight w:val="green"/>
          <w:lang w:eastAsia="ru-RU"/>
        </w:rPr>
      </w:pPr>
      <w:bookmarkStart w:id="3" w:name="_Toc492290236"/>
      <w:bookmarkStart w:id="4" w:name="_Toc268263724"/>
      <w:bookmarkStart w:id="5" w:name="_Toc298142855"/>
      <w:bookmarkStart w:id="6" w:name="_Toc322436396"/>
      <w:bookmarkEnd w:id="0"/>
      <w:bookmarkEnd w:id="1"/>
      <w:bookmarkEnd w:id="2"/>
      <w:r w:rsidRPr="00D502FD">
        <w:rPr>
          <w:rFonts w:ascii="Times New Roman" w:eastAsia="Times New Roman" w:hAnsi="Times New Roman" w:cs="Times New Roman"/>
          <w:b/>
          <w:bCs/>
          <w:sz w:val="28"/>
          <w:szCs w:val="28"/>
          <w:highlight w:val="green"/>
          <w:lang w:eastAsia="ru-RU"/>
        </w:rPr>
        <w:lastRenderedPageBreak/>
        <w:t>СОДЕРЖАНИЕ</w:t>
      </w:r>
    </w:p>
    <w:p w14:paraId="78F05AE2" w14:textId="77777777" w:rsidR="00D502FD" w:rsidRPr="00D502FD" w:rsidRDefault="00D502FD" w:rsidP="00D502FD">
      <w:pPr>
        <w:widowControl w:val="0"/>
        <w:spacing w:after="0" w:line="270" w:lineRule="exact"/>
        <w:ind w:right="-1"/>
        <w:jc w:val="center"/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</w:pPr>
    </w:p>
    <w:p w14:paraId="37DB83B7" w14:textId="2DF0D126" w:rsidR="00D502FD" w:rsidRPr="00D502FD" w:rsidRDefault="00D502FD" w:rsidP="00D502FD">
      <w:pPr>
        <w:tabs>
          <w:tab w:val="right" w:leader="dot" w:pos="9072"/>
        </w:tabs>
        <w:spacing w:after="0" w:line="240" w:lineRule="auto"/>
        <w:ind w:left="284" w:right="-1" w:hanging="284"/>
        <w:jc w:val="both"/>
        <w:rPr>
          <w:rFonts w:ascii="Calibri" w:eastAsia="Times New Roman" w:hAnsi="Calibri" w:cs="Times New Roman"/>
          <w:noProof/>
          <w:sz w:val="24"/>
          <w:szCs w:val="24"/>
          <w:highlight w:val="green"/>
          <w:lang w:eastAsia="ru-RU"/>
        </w:rPr>
      </w:pPr>
      <w:r w:rsidRPr="00D502FD">
        <w:rPr>
          <w:rFonts w:ascii="Times New Roman" w:eastAsia="Times New Roman" w:hAnsi="Times New Roman" w:cs="Times New Roman"/>
          <w:kern w:val="2"/>
          <w:sz w:val="24"/>
          <w:szCs w:val="24"/>
          <w:highlight w:val="green"/>
        </w:rPr>
        <w:fldChar w:fldCharType="begin"/>
      </w:r>
      <w:r w:rsidRPr="00D502FD">
        <w:rPr>
          <w:rFonts w:ascii="Times New Roman" w:eastAsia="Calibri" w:hAnsi="Times New Roman" w:cs="Times New Roman"/>
          <w:kern w:val="2"/>
          <w:sz w:val="28"/>
          <w:szCs w:val="28"/>
          <w:highlight w:val="green"/>
          <w:lang w:eastAsia="ru-RU"/>
        </w:rPr>
        <w:instrText xml:space="preserve"> TOC \o "1-3" \u </w:instrText>
      </w:r>
      <w:r w:rsidRPr="00D502FD">
        <w:rPr>
          <w:rFonts w:ascii="Times New Roman" w:eastAsia="Times New Roman" w:hAnsi="Times New Roman" w:cs="Times New Roman"/>
          <w:kern w:val="2"/>
          <w:sz w:val="24"/>
          <w:szCs w:val="24"/>
          <w:highlight w:val="green"/>
        </w:rPr>
        <w:fldChar w:fldCharType="separate"/>
      </w: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ВВЕДЕНИЕ</w:t>
      </w: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ab/>
      </w:r>
      <w:r w:rsidR="001A10FA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2</w:t>
      </w:r>
    </w:p>
    <w:p w14:paraId="7B58E7CE" w14:textId="7C4CCA77" w:rsidR="00D502FD" w:rsidRPr="00D502FD" w:rsidRDefault="00D502FD" w:rsidP="00D502FD">
      <w:pPr>
        <w:tabs>
          <w:tab w:val="right" w:leader="dot" w:pos="9072"/>
        </w:tabs>
        <w:spacing w:after="0" w:line="240" w:lineRule="auto"/>
        <w:ind w:left="284" w:right="-1" w:hanging="284"/>
        <w:jc w:val="both"/>
        <w:rPr>
          <w:rFonts w:ascii="Calibri" w:eastAsia="Times New Roman" w:hAnsi="Calibri" w:cs="Times New Roman"/>
          <w:noProof/>
          <w:sz w:val="24"/>
          <w:szCs w:val="24"/>
          <w:highlight w:val="green"/>
          <w:lang w:eastAsia="ru-RU"/>
        </w:rPr>
      </w:pP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1</w:t>
      </w:r>
      <w:r w:rsidRPr="00D502FD">
        <w:rPr>
          <w:rFonts w:ascii="Calibri" w:eastAsia="Times New Roman" w:hAnsi="Calibri" w:cs="Times New Roman"/>
          <w:noProof/>
          <w:sz w:val="24"/>
          <w:szCs w:val="24"/>
          <w:highlight w:val="green"/>
          <w:lang w:eastAsia="ru-RU"/>
        </w:rPr>
        <w:tab/>
      </w: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Перечень мероприятий по территориальному планированию в целях размещения объектов местного значения</w:t>
      </w: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ab/>
      </w:r>
      <w:r w:rsidR="001A10FA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3</w:t>
      </w:r>
    </w:p>
    <w:p w14:paraId="1CC1D25C" w14:textId="1FC2DC75" w:rsidR="00D502FD" w:rsidRPr="00D502FD" w:rsidRDefault="00D502FD" w:rsidP="00D502FD">
      <w:pPr>
        <w:tabs>
          <w:tab w:val="right" w:leader="dot" w:pos="9072"/>
        </w:tabs>
        <w:spacing w:after="0" w:line="240" w:lineRule="auto"/>
        <w:ind w:left="709" w:right="-1" w:hanging="469"/>
        <w:jc w:val="both"/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</w:pP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1.1 Мероприятия пространственного развития в области</w:t>
      </w:r>
      <w:r w:rsidR="007F3143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 xml:space="preserve"> транспортной инфраструктуры</w:t>
      </w: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ab/>
      </w:r>
      <w:r w:rsidR="001A10FA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3</w:t>
      </w:r>
    </w:p>
    <w:p w14:paraId="14AF9816" w14:textId="58C5C19F" w:rsidR="00D502FD" w:rsidRPr="00D502FD" w:rsidRDefault="00D502FD" w:rsidP="00D502FD">
      <w:pPr>
        <w:tabs>
          <w:tab w:val="right" w:leader="dot" w:pos="9072"/>
        </w:tabs>
        <w:spacing w:after="0" w:line="240" w:lineRule="auto"/>
        <w:ind w:left="284" w:right="-1" w:hanging="284"/>
        <w:jc w:val="both"/>
        <w:rPr>
          <w:rFonts w:ascii="Calibri" w:eastAsia="Times New Roman" w:hAnsi="Calibri" w:cs="Times New Roman"/>
          <w:noProof/>
          <w:sz w:val="24"/>
          <w:szCs w:val="24"/>
          <w:highlight w:val="green"/>
          <w:lang w:eastAsia="ru-RU"/>
        </w:rPr>
      </w:pP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2</w:t>
      </w:r>
      <w:r w:rsidRPr="00D502FD">
        <w:rPr>
          <w:rFonts w:ascii="Calibri" w:eastAsia="Times New Roman" w:hAnsi="Calibri" w:cs="Times New Roman"/>
          <w:noProof/>
          <w:sz w:val="24"/>
          <w:szCs w:val="24"/>
          <w:highlight w:val="green"/>
          <w:lang w:eastAsia="ru-RU"/>
        </w:rPr>
        <w:tab/>
      </w: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Параметры функциональных зон, а также сведения о планируемых для размещения в них объектах федерального</w:t>
      </w:r>
      <w:r w:rsidR="006036A3" w:rsidRPr="006036A3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 xml:space="preserve"> </w:t>
      </w:r>
      <w:r w:rsidR="006036A3" w:rsidRPr="000B16B9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>значения, объектах регионального значения и объектах местного</w:t>
      </w: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 xml:space="preserve"> значения</w:t>
      </w: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ab/>
      </w:r>
      <w:r w:rsidR="006036A3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7</w:t>
      </w:r>
    </w:p>
    <w:p w14:paraId="2F6A493A" w14:textId="40BD26F9" w:rsidR="00D502FD" w:rsidRPr="00D502FD" w:rsidRDefault="00D502FD" w:rsidP="00D502FD">
      <w:pPr>
        <w:tabs>
          <w:tab w:val="right" w:leader="dot" w:pos="9072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noProof/>
          <w:kern w:val="2"/>
          <w:sz w:val="28"/>
          <w:szCs w:val="28"/>
          <w:highlight w:val="yellow"/>
          <w:lang w:eastAsia="ru-RU"/>
        </w:rPr>
      </w:pPr>
      <w:r w:rsidRPr="00D502FD">
        <w:rPr>
          <w:rFonts w:ascii="Times New Roman" w:eastAsia="Times New Roman" w:hAnsi="Times New Roman" w:cs="Times New Roman"/>
          <w:kern w:val="2"/>
          <w:sz w:val="24"/>
          <w:szCs w:val="24"/>
          <w:highlight w:val="green"/>
        </w:rPr>
        <w:fldChar w:fldCharType="end"/>
      </w:r>
      <w:r w:rsidRPr="00D502FD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Материалы положения о территориальном планировании в виде карт</w:t>
      </w:r>
      <w:r w:rsidRPr="00F96208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ab/>
      </w:r>
      <w:r w:rsidR="00F96208" w:rsidRPr="00F96208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1</w:t>
      </w:r>
      <w:r w:rsidR="006036A3">
        <w:rPr>
          <w:rFonts w:ascii="Times New Roman" w:eastAsia="Calibri" w:hAnsi="Times New Roman" w:cs="Times New Roman"/>
          <w:noProof/>
          <w:kern w:val="2"/>
          <w:sz w:val="28"/>
          <w:szCs w:val="28"/>
          <w:highlight w:val="green"/>
          <w:lang w:eastAsia="ru-RU"/>
        </w:rPr>
        <w:t>4</w:t>
      </w:r>
    </w:p>
    <w:p w14:paraId="2A446A4D" w14:textId="1A45AD1E" w:rsidR="00D502FD" w:rsidRPr="00D502FD" w:rsidRDefault="00D502FD" w:rsidP="00D502FD">
      <w:pPr>
        <w:tabs>
          <w:tab w:val="right" w:leader="dot" w:pos="9072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highlight w:val="green"/>
          <w:lang w:eastAsia="ru-RU"/>
        </w:rPr>
      </w:pPr>
      <w:r w:rsidRPr="00D502FD">
        <w:rPr>
          <w:rFonts w:ascii="Times New Roman" w:eastAsia="Times New Roman" w:hAnsi="Times New Roman" w:cs="Times New Roman"/>
          <w:b/>
          <w:bCs/>
          <w:sz w:val="28"/>
          <w:szCs w:val="28"/>
          <w:highlight w:val="green"/>
          <w:lang w:eastAsia="ru-RU"/>
        </w:rPr>
        <w:br w:type="page"/>
      </w:r>
      <w:bookmarkEnd w:id="3"/>
      <w:bookmarkEnd w:id="4"/>
      <w:bookmarkEnd w:id="5"/>
      <w:bookmarkEnd w:id="6"/>
    </w:p>
    <w:p w14:paraId="65287760" w14:textId="54A5471A" w:rsidR="00494DF7" w:rsidRPr="001B6238" w:rsidRDefault="00494DF7" w:rsidP="00494DF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Times New Roman" w:hAnsi="Times New Roman" w:cs="Times New Roman"/>
          <w:b/>
          <w:sz w:val="28"/>
          <w:szCs w:val="28"/>
          <w:highlight w:val="green"/>
        </w:rPr>
        <w:lastRenderedPageBreak/>
        <w:t>ВВЕДЕНИЕ</w:t>
      </w:r>
    </w:p>
    <w:p w14:paraId="5C7893E3" w14:textId="77777777" w:rsidR="00494DF7" w:rsidRPr="001B6238" w:rsidRDefault="00494DF7" w:rsidP="00494D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highlight w:val="green"/>
        </w:rPr>
      </w:pPr>
    </w:p>
    <w:p w14:paraId="18CE4887" w14:textId="5500549E" w:rsidR="00494DF7" w:rsidRPr="001B6238" w:rsidRDefault="00494DF7" w:rsidP="00494D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  <w:shd w:val="clear" w:color="auto" w:fill="FFFFFF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Генеральный план муниципального образования </w:t>
      </w:r>
      <w:bookmarkStart w:id="7" w:name="_Hlk171497693"/>
      <w:bookmarkStart w:id="8" w:name="_Hlk192149496"/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«</w:t>
      </w:r>
      <w:proofErr w:type="spellStart"/>
      <w:r w:rsidR="002145E9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Б</w:t>
      </w:r>
      <w:r w:rsidR="00610D1F">
        <w:rPr>
          <w:rFonts w:ascii="Times New Roman" w:eastAsia="Calibri" w:hAnsi="Times New Roman" w:cs="Times New Roman"/>
          <w:sz w:val="28"/>
          <w:szCs w:val="28"/>
          <w:highlight w:val="green"/>
        </w:rPr>
        <w:t>ольшежировский</w:t>
      </w:r>
      <w:proofErr w:type="spellEnd"/>
      <w:r w:rsidR="002145E9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</w:t>
      </w: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сельсовет» </w:t>
      </w:r>
      <w:bookmarkEnd w:id="7"/>
      <w:r w:rsidR="00610D1F">
        <w:rPr>
          <w:rFonts w:ascii="Times New Roman" w:eastAsia="Calibri" w:hAnsi="Times New Roman" w:cs="Times New Roman"/>
          <w:sz w:val="28"/>
          <w:szCs w:val="28"/>
          <w:highlight w:val="green"/>
        </w:rPr>
        <w:t>Фатежского</w:t>
      </w:r>
      <w:bookmarkEnd w:id="8"/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района Курской области (далее – Генеральный план) разработан в соответствии с Градостроительным кодексом Российской Федерации, приказом Министерства экономического развития Российской Федерации от 9 января 2018 г. № 10 «</w:t>
      </w:r>
      <w:r w:rsidRPr="001B6238">
        <w:rPr>
          <w:rFonts w:ascii="Times New Roman" w:eastAsia="Calibri" w:hAnsi="Times New Roman" w:cs="Times New Roman"/>
          <w:sz w:val="28"/>
          <w:szCs w:val="28"/>
          <w:highlight w:val="green"/>
          <w:shd w:val="clear" w:color="auto" w:fill="FFFFFF"/>
        </w:rPr>
        <w:t xml:space="preserve">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 г. № 793», </w:t>
      </w: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СП 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3CC12D73" w14:textId="71222886" w:rsidR="00494DF7" w:rsidRPr="001B6238" w:rsidRDefault="00494DF7" w:rsidP="00494D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Генеральный план разработан на расчетный срок – до 203</w:t>
      </w:r>
      <w:r w:rsidR="002145E9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2</w:t>
      </w: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года. </w:t>
      </w:r>
    </w:p>
    <w:p w14:paraId="59F9566A" w14:textId="77777777" w:rsidR="00494DF7" w:rsidRPr="001B6238" w:rsidRDefault="00494DF7" w:rsidP="00494DF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При разработке Генерального плана учтены 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4D74FED8" w14:textId="4A43FDCE" w:rsidR="00494DF7" w:rsidRPr="001B6238" w:rsidRDefault="00494DF7" w:rsidP="00494DF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Генеральный план позволит реализовать основные цели развития муниципального образован</w:t>
      </w:r>
      <w:r w:rsidRPr="00610D1F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ия </w:t>
      </w:r>
      <w:r w:rsidR="00610D1F" w:rsidRPr="00610D1F">
        <w:rPr>
          <w:rFonts w:ascii="Times New Roman" w:eastAsia="Calibri" w:hAnsi="Times New Roman" w:cs="Times New Roman"/>
          <w:sz w:val="28"/>
          <w:szCs w:val="28"/>
          <w:highlight w:val="green"/>
        </w:rPr>
        <w:t>«</w:t>
      </w:r>
      <w:proofErr w:type="spellStart"/>
      <w:r w:rsidR="00610D1F" w:rsidRPr="00610D1F">
        <w:rPr>
          <w:rFonts w:ascii="Times New Roman" w:eastAsia="Calibri" w:hAnsi="Times New Roman" w:cs="Times New Roman"/>
          <w:sz w:val="28"/>
          <w:szCs w:val="28"/>
          <w:highlight w:val="green"/>
        </w:rPr>
        <w:t>Большежировский</w:t>
      </w:r>
      <w:proofErr w:type="spellEnd"/>
      <w:r w:rsidR="00610D1F" w:rsidRPr="00610D1F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сельсовет» Фатежского</w:t>
      </w: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района Курской области, которыми являются:</w:t>
      </w:r>
    </w:p>
    <w:p w14:paraId="1C61723F" w14:textId="3E68DA27" w:rsidR="00494DF7" w:rsidRPr="001B6238" w:rsidRDefault="00494DF7" w:rsidP="00494DF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обеспечение устойчивого развития муниципального образования </w:t>
      </w:r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«</w:t>
      </w:r>
      <w:proofErr w:type="spellStart"/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Б</w:t>
      </w:r>
      <w:r w:rsidR="00610D1F">
        <w:rPr>
          <w:rFonts w:ascii="Times New Roman" w:eastAsia="Calibri" w:hAnsi="Times New Roman" w:cs="Times New Roman"/>
          <w:sz w:val="28"/>
          <w:szCs w:val="28"/>
          <w:highlight w:val="green"/>
        </w:rPr>
        <w:t>ольшежировский</w:t>
      </w:r>
      <w:proofErr w:type="spellEnd"/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сельсовет» </w:t>
      </w:r>
      <w:r w:rsidR="00610D1F">
        <w:rPr>
          <w:rFonts w:ascii="Times New Roman" w:eastAsia="Calibri" w:hAnsi="Times New Roman" w:cs="Times New Roman"/>
          <w:sz w:val="28"/>
          <w:szCs w:val="28"/>
          <w:highlight w:val="green"/>
        </w:rPr>
        <w:t>Фатежского</w:t>
      </w: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района Курской области;</w:t>
      </w:r>
    </w:p>
    <w:p w14:paraId="6168A331" w14:textId="65B6D9C6" w:rsidR="00494DF7" w:rsidRPr="001B6238" w:rsidRDefault="00494DF7" w:rsidP="00494DF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развитие инженерной, транспортной и социальной инфраструктур на территории муниципального образования </w:t>
      </w:r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«</w:t>
      </w:r>
      <w:proofErr w:type="spellStart"/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Б</w:t>
      </w:r>
      <w:r w:rsidR="00610D1F">
        <w:rPr>
          <w:rFonts w:ascii="Times New Roman" w:eastAsia="Calibri" w:hAnsi="Times New Roman" w:cs="Times New Roman"/>
          <w:sz w:val="28"/>
          <w:szCs w:val="28"/>
          <w:highlight w:val="green"/>
        </w:rPr>
        <w:t>ольшежировский</w:t>
      </w:r>
      <w:proofErr w:type="spellEnd"/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сельсовет» </w:t>
      </w:r>
      <w:r w:rsidR="00610D1F">
        <w:rPr>
          <w:rFonts w:ascii="Times New Roman" w:eastAsia="Calibri" w:hAnsi="Times New Roman" w:cs="Times New Roman"/>
          <w:sz w:val="28"/>
          <w:szCs w:val="28"/>
          <w:highlight w:val="green"/>
        </w:rPr>
        <w:t>Фатежского</w:t>
      </w: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района Курской области;</w:t>
      </w:r>
    </w:p>
    <w:p w14:paraId="06497382" w14:textId="77777777" w:rsidR="00494DF7" w:rsidRPr="001B6238" w:rsidRDefault="00494DF7" w:rsidP="00494DF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сохранение и регенерация исторического и культурного наследия.</w:t>
      </w:r>
    </w:p>
    <w:p w14:paraId="4AE0FA7F" w14:textId="77777777" w:rsidR="00494DF7" w:rsidRPr="001B6238" w:rsidRDefault="00494DF7" w:rsidP="00494DF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Генеральный план выполнен в виде компьютерной геоинформационной системы и с </w:t>
      </w:r>
      <w:r w:rsidRPr="001B6238">
        <w:rPr>
          <w:rFonts w:ascii="Times New Roman" w:eastAsia="Calibri" w:hAnsi="Times New Roman" w:cs="Times New Roman"/>
          <w:iCs/>
          <w:kern w:val="2"/>
          <w:sz w:val="28"/>
          <w:szCs w:val="28"/>
          <w:highlight w:val="green"/>
        </w:rPr>
        <w:t>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носителе.</w:t>
      </w:r>
    </w:p>
    <w:p w14:paraId="33F6C3C9" w14:textId="77777777" w:rsidR="00494DF7" w:rsidRPr="001B6238" w:rsidRDefault="00494DF7" w:rsidP="00494D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  <w:highlight w:val="green"/>
        </w:rPr>
      </w:pPr>
      <w:bookmarkStart w:id="9" w:name="_Hlk170221461"/>
      <w:r w:rsidRPr="001B6238">
        <w:rPr>
          <w:rFonts w:ascii="Times New Roman" w:eastAsia="Calibri" w:hAnsi="Times New Roman" w:cs="Times New Roman"/>
          <w:b/>
          <w:sz w:val="28"/>
          <w:szCs w:val="28"/>
          <w:highlight w:val="green"/>
        </w:rPr>
        <w:t>Состав проектных материалов</w:t>
      </w:r>
    </w:p>
    <w:p w14:paraId="1CC1D435" w14:textId="77777777" w:rsidR="00494DF7" w:rsidRPr="001B6238" w:rsidRDefault="00494DF7" w:rsidP="00494D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iCs/>
          <w:sz w:val="28"/>
          <w:szCs w:val="28"/>
          <w:highlight w:val="green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52F6B518" w14:textId="77777777" w:rsidR="00494DF7" w:rsidRPr="001B6238" w:rsidRDefault="00494DF7" w:rsidP="00494D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bCs/>
          <w:sz w:val="28"/>
          <w:szCs w:val="28"/>
          <w:highlight w:val="green"/>
        </w:rPr>
        <w:t>Том 1 «Положение о территориальном планировании»:</w:t>
      </w:r>
    </w:p>
    <w:p w14:paraId="5D8E2A44" w14:textId="77777777" w:rsidR="00494DF7" w:rsidRPr="001B6238" w:rsidRDefault="00494DF7" w:rsidP="000B16B9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bCs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Cs/>
          <w:sz w:val="28"/>
          <w:szCs w:val="28"/>
          <w:highlight w:val="green"/>
        </w:rPr>
        <w:t>1. </w:t>
      </w:r>
      <w:r w:rsidRPr="001B6238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>Перечень мероприятий по территориальному планированию в целях размещения объектов местного значения</w:t>
      </w:r>
      <w:r w:rsidRPr="001B6238">
        <w:rPr>
          <w:rFonts w:ascii="Times New Roman" w:eastAsia="Calibri" w:hAnsi="Times New Roman" w:cs="Times New Roman"/>
          <w:bCs/>
          <w:sz w:val="28"/>
          <w:szCs w:val="28"/>
          <w:highlight w:val="green"/>
        </w:rPr>
        <w:t>.</w:t>
      </w:r>
    </w:p>
    <w:p w14:paraId="31F856A9" w14:textId="48E0F770" w:rsidR="00494DF7" w:rsidRPr="000B16B9" w:rsidRDefault="00494DF7" w:rsidP="000B16B9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 xml:space="preserve">2. Параметры функциональных зон, а также сведения о планируемых для размещения в них объектах </w:t>
      </w:r>
      <w:r w:rsidRPr="000B16B9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>федерального</w:t>
      </w:r>
      <w:r w:rsidR="000B16B9" w:rsidRPr="000B16B9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 xml:space="preserve"> значения, объектах </w:t>
      </w:r>
      <w:r w:rsidR="000B16B9" w:rsidRPr="000B16B9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lastRenderedPageBreak/>
        <w:t xml:space="preserve">регионального значения и объектах местного </w:t>
      </w:r>
      <w:r w:rsidRPr="000B16B9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>значения.</w:t>
      </w:r>
    </w:p>
    <w:p w14:paraId="1F2150B6" w14:textId="77777777" w:rsidR="00494DF7" w:rsidRPr="001B6238" w:rsidRDefault="00494DF7" w:rsidP="00494D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bCs/>
          <w:sz w:val="28"/>
          <w:szCs w:val="28"/>
          <w:highlight w:val="green"/>
        </w:rPr>
        <w:t>Материалы положения о территориальном планировании в виде карт:</w:t>
      </w:r>
    </w:p>
    <w:p w14:paraId="5C221C40" w14:textId="77777777" w:rsidR="00494DF7" w:rsidRPr="001B6238" w:rsidRDefault="00494DF7" w:rsidP="00494DF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Карта функциональных зон;</w:t>
      </w:r>
    </w:p>
    <w:p w14:paraId="23A29DB1" w14:textId="77777777" w:rsidR="00494DF7" w:rsidRPr="001B6238" w:rsidRDefault="00494DF7" w:rsidP="00494DF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Карта границ населенных пунктов, входящих в состав муниципального образования;</w:t>
      </w:r>
    </w:p>
    <w:p w14:paraId="30884BFE" w14:textId="77777777" w:rsidR="00494DF7" w:rsidRPr="001B6238" w:rsidRDefault="00494DF7" w:rsidP="00494DF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Карта планируемого размещения объектов местного значения.</w:t>
      </w:r>
      <w:bookmarkStart w:id="10" w:name="_Hlk144221479"/>
    </w:p>
    <w:p w14:paraId="77D82E0E" w14:textId="77777777" w:rsidR="00494DF7" w:rsidRPr="001B6238" w:rsidRDefault="00494DF7" w:rsidP="00494D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bCs/>
          <w:sz w:val="28"/>
          <w:szCs w:val="28"/>
          <w:highlight w:val="green"/>
        </w:rPr>
        <w:t>Том 2 «Материалы по обоснованию Генерального плана»:</w:t>
      </w:r>
    </w:p>
    <w:p w14:paraId="3B6BC6AC" w14:textId="0CF5DF24" w:rsidR="00494DF7" w:rsidRPr="001B6238" w:rsidRDefault="00494DF7" w:rsidP="00494DF7">
      <w:pPr>
        <w:widowControl w:val="0"/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highlight w:val="green"/>
          <w:lang w:eastAsia="ru-RU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  <w:lang w:eastAsia="ru-RU"/>
        </w:rPr>
        <w:t>1. </w:t>
      </w:r>
      <w:r w:rsidRPr="001B6238">
        <w:rPr>
          <w:rFonts w:ascii="Times New Roman" w:eastAsia="Times New Roman" w:hAnsi="Times New Roman" w:cs="Times New Roman"/>
          <w:bCs/>
          <w:sz w:val="28"/>
          <w:szCs w:val="28"/>
          <w:highlight w:val="green"/>
          <w:lang w:eastAsia="ru-RU"/>
        </w:rPr>
        <w:t xml:space="preserve">Общие сведения о муниципальном образовании </w:t>
      </w:r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«</w:t>
      </w:r>
      <w:proofErr w:type="spellStart"/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Б</w:t>
      </w:r>
      <w:r w:rsidR="00610D1F">
        <w:rPr>
          <w:rFonts w:ascii="Times New Roman" w:eastAsia="Calibri" w:hAnsi="Times New Roman" w:cs="Times New Roman"/>
          <w:sz w:val="28"/>
          <w:szCs w:val="28"/>
          <w:highlight w:val="green"/>
        </w:rPr>
        <w:t>ольшежировский</w:t>
      </w:r>
      <w:proofErr w:type="spellEnd"/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сельсовет» </w:t>
      </w:r>
      <w:r w:rsidR="00610D1F">
        <w:rPr>
          <w:rFonts w:ascii="Times New Roman" w:eastAsia="Calibri" w:hAnsi="Times New Roman" w:cs="Times New Roman"/>
          <w:sz w:val="28"/>
          <w:szCs w:val="28"/>
          <w:highlight w:val="green"/>
        </w:rPr>
        <w:t>Фатежского</w:t>
      </w:r>
      <w:r w:rsidRPr="001B6238">
        <w:rPr>
          <w:rFonts w:ascii="Times New Roman" w:eastAsia="Calibri" w:hAnsi="Times New Roman" w:cs="Times New Roman"/>
          <w:sz w:val="28"/>
          <w:szCs w:val="28"/>
          <w:highlight w:val="green"/>
          <w:lang w:eastAsia="ru-RU"/>
        </w:rPr>
        <w:t xml:space="preserve"> </w:t>
      </w:r>
      <w:r w:rsidRPr="001B6238">
        <w:rPr>
          <w:rFonts w:ascii="Times New Roman" w:eastAsia="Times New Roman" w:hAnsi="Times New Roman" w:cs="Times New Roman"/>
          <w:bCs/>
          <w:sz w:val="28"/>
          <w:szCs w:val="28"/>
          <w:highlight w:val="green"/>
          <w:lang w:eastAsia="ru-RU"/>
        </w:rPr>
        <w:t>района Курской области.</w:t>
      </w:r>
    </w:p>
    <w:p w14:paraId="30B18A6E" w14:textId="052A14B5" w:rsidR="00494DF7" w:rsidRPr="001B6238" w:rsidRDefault="00494DF7" w:rsidP="00494DF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2. </w:t>
      </w:r>
      <w:r w:rsidR="001714B9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Обоснование выбранного варианта размещения объектов местного значения на основе анализа использования территорий муниципального образования </w:t>
      </w:r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«</w:t>
      </w:r>
      <w:proofErr w:type="spellStart"/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Б</w:t>
      </w:r>
      <w:r w:rsidR="00610D1F">
        <w:rPr>
          <w:rFonts w:ascii="Times New Roman" w:eastAsia="Calibri" w:hAnsi="Times New Roman" w:cs="Times New Roman"/>
          <w:sz w:val="28"/>
          <w:szCs w:val="28"/>
          <w:highlight w:val="green"/>
        </w:rPr>
        <w:t>ольшежировский</w:t>
      </w:r>
      <w:proofErr w:type="spellEnd"/>
      <w:r w:rsidR="00610D1F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сельсовет» </w:t>
      </w:r>
      <w:r w:rsidR="00610D1F">
        <w:rPr>
          <w:rFonts w:ascii="Times New Roman" w:eastAsia="Calibri" w:hAnsi="Times New Roman" w:cs="Times New Roman"/>
          <w:sz w:val="28"/>
          <w:szCs w:val="28"/>
          <w:highlight w:val="green"/>
        </w:rPr>
        <w:t>Фатежского</w:t>
      </w:r>
      <w:r w:rsidR="001714B9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 xml:space="preserve"> района Курской области.</w:t>
      </w:r>
    </w:p>
    <w:bookmarkEnd w:id="10"/>
    <w:p w14:paraId="26185E8D" w14:textId="3065AC71" w:rsidR="00494DF7" w:rsidRPr="001B6238" w:rsidRDefault="00494DF7" w:rsidP="00494DF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3. </w:t>
      </w:r>
      <w:r w:rsidR="001714B9"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Утвержденные документами территориального планирования Российской Федерации, документами территориального планирования Курской области планируемые для размещения объекты федерального значения и объекты регионального значения</w:t>
      </w:r>
    </w:p>
    <w:p w14:paraId="07BE90AE" w14:textId="77777777" w:rsidR="00494DF7" w:rsidRPr="001B6238" w:rsidRDefault="00494DF7" w:rsidP="00494D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bCs/>
          <w:sz w:val="28"/>
          <w:szCs w:val="28"/>
          <w:highlight w:val="green"/>
        </w:rPr>
        <w:t>Материалы по обоснованию Генерального плана в виде карт:</w:t>
      </w:r>
    </w:p>
    <w:p w14:paraId="34C12646" w14:textId="77777777" w:rsidR="00494DF7" w:rsidRPr="001B6238" w:rsidRDefault="00494DF7" w:rsidP="00494DF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Карта современного использования территории;</w:t>
      </w:r>
    </w:p>
    <w:p w14:paraId="70E614B5" w14:textId="77777777" w:rsidR="00494DF7" w:rsidRPr="001B6238" w:rsidRDefault="00494DF7" w:rsidP="00494DF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Карта объектов транспортной и инженерной инфраструктур;</w:t>
      </w:r>
    </w:p>
    <w:p w14:paraId="37AB0548" w14:textId="670FA5EF" w:rsidR="0009508A" w:rsidRPr="000052F2" w:rsidRDefault="0009508A" w:rsidP="0009508A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green"/>
        </w:rPr>
      </w:pPr>
      <w:bookmarkStart w:id="11" w:name="_Hlk195526149"/>
      <w:r w:rsidRPr="0009508A">
        <w:rPr>
          <w:rFonts w:ascii="Times New Roman" w:eastAsia="Times New Roman" w:hAnsi="Times New Roman" w:cs="Times New Roman"/>
          <w:sz w:val="28"/>
          <w:szCs w:val="28"/>
          <w:highlight w:val="green"/>
        </w:rPr>
        <w:t xml:space="preserve">Карта </w:t>
      </w:r>
      <w:r w:rsidRPr="0009508A">
        <w:rPr>
          <w:rFonts w:ascii="Times New Roman" w:eastAsia="Calibri" w:hAnsi="Times New Roman" w:cs="Times New Roman"/>
          <w:sz w:val="28"/>
          <w:szCs w:val="28"/>
          <w:highlight w:val="green"/>
        </w:rPr>
        <w:t>использования территории с отображением зон с особыми условиями использования территорий</w:t>
      </w:r>
      <w:r w:rsidRPr="0009508A">
        <w:rPr>
          <w:rFonts w:ascii="Times New Roman" w:eastAsia="Times New Roman" w:hAnsi="Times New Roman" w:cs="Times New Roman"/>
          <w:sz w:val="28"/>
          <w:szCs w:val="28"/>
          <w:highlight w:val="green"/>
        </w:rPr>
        <w:t>, установленных приаэродромной территорией аэродрома совместного использования Курск (Восточный</w:t>
      </w:r>
      <w:r w:rsidRPr="000052F2">
        <w:rPr>
          <w:rFonts w:ascii="Times New Roman" w:eastAsia="Times New Roman" w:hAnsi="Times New Roman" w:cs="Times New Roman"/>
          <w:sz w:val="28"/>
          <w:szCs w:val="28"/>
          <w:highlight w:val="green"/>
        </w:rPr>
        <w:t>)</w:t>
      </w:r>
      <w:bookmarkEnd w:id="11"/>
      <w:r w:rsidR="000052F2" w:rsidRPr="000052F2">
        <w:rPr>
          <w:rFonts w:ascii="Times New Roman" w:eastAsia="Times New Roman" w:hAnsi="Times New Roman" w:cs="Times New Roman"/>
          <w:sz w:val="28"/>
          <w:szCs w:val="28"/>
          <w:highlight w:val="green"/>
        </w:rPr>
        <w:t>;</w:t>
      </w:r>
    </w:p>
    <w:p w14:paraId="3404CF77" w14:textId="77777777" w:rsidR="000052F2" w:rsidRPr="002B21A1" w:rsidRDefault="000052F2" w:rsidP="000052F2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52F2">
        <w:rPr>
          <w:rFonts w:ascii="Times New Roman" w:eastAsia="Times New Roman" w:hAnsi="Times New Roman" w:cs="Times New Roman"/>
          <w:sz w:val="28"/>
          <w:szCs w:val="28"/>
          <w:highlight w:val="green"/>
        </w:rPr>
        <w:t>Схема пересечений лесничеств.</w:t>
      </w:r>
    </w:p>
    <w:p w14:paraId="58BD5749" w14:textId="77777777" w:rsidR="00494DF7" w:rsidRPr="001B6238" w:rsidRDefault="00494DF7" w:rsidP="00494DF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bCs/>
          <w:sz w:val="28"/>
          <w:szCs w:val="28"/>
          <w:highlight w:val="green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72CA8101" w14:textId="77777777" w:rsidR="00494DF7" w:rsidRPr="001B6238" w:rsidRDefault="00494DF7" w:rsidP="00494DF7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Cs/>
          <w:sz w:val="28"/>
          <w:szCs w:val="28"/>
          <w:highlight w:val="green"/>
        </w:rPr>
        <w:t>Перечень основных факторов риска возникновения чрезвычайных ситуаций природного и техногенного характера;</w:t>
      </w:r>
    </w:p>
    <w:p w14:paraId="5DC3FC5F" w14:textId="77777777" w:rsidR="00494DF7" w:rsidRPr="001B6238" w:rsidRDefault="00494DF7" w:rsidP="00494DF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Карта территорий, подверженных риску возникновения чрезвычайных ситуаций природного и техногенного характера.</w:t>
      </w:r>
    </w:p>
    <w:bookmarkEnd w:id="9"/>
    <w:p w14:paraId="42B5AFD7" w14:textId="77777777" w:rsidR="00494DF7" w:rsidRPr="001B6238" w:rsidRDefault="00494DF7" w:rsidP="00494DF7">
      <w:pPr>
        <w:widowControl w:val="0"/>
        <w:tabs>
          <w:tab w:val="left" w:pos="709"/>
        </w:tabs>
        <w:spacing w:after="0"/>
        <w:ind w:right="-1"/>
        <w:jc w:val="both"/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</w:pPr>
    </w:p>
    <w:p w14:paraId="4F279117" w14:textId="77777777" w:rsidR="00494DF7" w:rsidRPr="001B6238" w:rsidRDefault="00494DF7" w:rsidP="00494DF7">
      <w:pPr>
        <w:widowControl w:val="0"/>
        <w:tabs>
          <w:tab w:val="left" w:pos="709"/>
        </w:tabs>
        <w:spacing w:after="0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t>1. ПЕРЕЧЕНЬ МЕРОПРИЯТИЙ ПО ТЕРРИТОРИАЛЬНОМУ ПЛАНИРОВАНИЮ В ЦЕЛЯХ РАЗМЕЩЕНИЯ ОБЪЕКТОВ МЕСТНОГО ЗНАЧЕНИЯ</w:t>
      </w:r>
    </w:p>
    <w:p w14:paraId="3BF5EBDC" w14:textId="77777777" w:rsidR="00494DF7" w:rsidRPr="001B6238" w:rsidRDefault="00494DF7" w:rsidP="00494DF7">
      <w:pPr>
        <w:widowControl w:val="0"/>
        <w:tabs>
          <w:tab w:val="left" w:pos="709"/>
        </w:tabs>
        <w:spacing w:after="0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</w:pPr>
    </w:p>
    <w:p w14:paraId="64661BDB" w14:textId="6EAB8265" w:rsidR="00494DF7" w:rsidRPr="001B6238" w:rsidRDefault="00494DF7" w:rsidP="00494DF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highlight w:val="green"/>
          <w:lang w:eastAsia="ru-RU"/>
        </w:rPr>
      </w:pPr>
      <w:r w:rsidRPr="001B6238">
        <w:rPr>
          <w:rFonts w:ascii="Times New Roman" w:eastAsia="Calibri" w:hAnsi="Times New Roman" w:cs="Times New Roman"/>
          <w:b/>
          <w:color w:val="000000"/>
          <w:sz w:val="28"/>
          <w:szCs w:val="28"/>
          <w:highlight w:val="green"/>
          <w:lang w:eastAsia="zh-CN"/>
        </w:rPr>
        <w:t>1.1.</w:t>
      </w:r>
      <w:r w:rsidRPr="001B6238">
        <w:rPr>
          <w:rFonts w:ascii="Calibri" w:eastAsia="Calibri" w:hAnsi="Calibri" w:cs="Times New Roman"/>
          <w:b/>
          <w:color w:val="000000"/>
          <w:sz w:val="28"/>
          <w:szCs w:val="28"/>
          <w:highlight w:val="green"/>
          <w:lang w:eastAsia="zh-CN"/>
        </w:rPr>
        <w:t xml:space="preserve"> </w:t>
      </w:r>
      <w:bookmarkStart w:id="12" w:name="_Hlk160460780"/>
      <w:r w:rsidR="00863BE3" w:rsidRPr="001B6238">
        <w:rPr>
          <w:rFonts w:ascii="Times New Roman" w:eastAsia="Times New Roman" w:hAnsi="Times New Roman" w:cs="Times New Roman"/>
          <w:b/>
          <w:color w:val="000000"/>
          <w:sz w:val="28"/>
          <w:szCs w:val="28"/>
          <w:highlight w:val="green"/>
          <w:lang w:eastAsia="zh-CN"/>
        </w:rPr>
        <w:t xml:space="preserve">Мероприятия пространственного развития в области </w:t>
      </w:r>
      <w:r w:rsidR="00AB427B">
        <w:rPr>
          <w:rFonts w:ascii="Times New Roman" w:eastAsia="Times New Roman" w:hAnsi="Times New Roman" w:cs="Times New Roman"/>
          <w:b/>
          <w:color w:val="000000"/>
          <w:sz w:val="28"/>
          <w:szCs w:val="28"/>
          <w:highlight w:val="green"/>
          <w:lang w:eastAsia="zh-CN"/>
        </w:rPr>
        <w:t>транспортной инфраструктуры</w:t>
      </w:r>
    </w:p>
    <w:bookmarkEnd w:id="12"/>
    <w:p w14:paraId="3C477E98" w14:textId="77777777" w:rsidR="00494DF7" w:rsidRPr="001B6238" w:rsidRDefault="00494DF7" w:rsidP="00494DF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highlight w:val="green"/>
          <w:lang w:eastAsia="ru-RU"/>
        </w:rPr>
      </w:pPr>
    </w:p>
    <w:p w14:paraId="4EBC06D9" w14:textId="38E00E6D" w:rsidR="00494DF7" w:rsidRPr="001B6238" w:rsidRDefault="00863BE3" w:rsidP="00541F41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highlight w:val="green"/>
          <w:lang w:eastAsia="ru-RU"/>
        </w:rPr>
      </w:pPr>
      <w:r w:rsidRPr="001B6238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 xml:space="preserve">Перечень планируемых объектов в </w:t>
      </w:r>
      <w:r w:rsidR="00B810DB" w:rsidRPr="001B6238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 xml:space="preserve">области </w:t>
      </w:r>
      <w:r w:rsidR="00AB427B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>транспортной инфраструктуры</w:t>
      </w:r>
      <w:r w:rsidRPr="001B6238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 xml:space="preserve"> представлен в таблице 1.1.1.</w:t>
      </w:r>
      <w:r w:rsidR="00494DF7" w:rsidRPr="001B6238">
        <w:rPr>
          <w:rFonts w:ascii="Times New Roman" w:eastAsia="Times New Roman" w:hAnsi="Times New Roman" w:cs="Times New Roman"/>
          <w:bCs/>
          <w:sz w:val="28"/>
          <w:szCs w:val="28"/>
          <w:highlight w:val="green"/>
          <w:lang w:eastAsia="ru-RU"/>
        </w:rPr>
        <w:br w:type="page"/>
      </w:r>
    </w:p>
    <w:p w14:paraId="7A707FBD" w14:textId="77777777" w:rsidR="00494DF7" w:rsidRPr="001B6238" w:rsidRDefault="00494DF7" w:rsidP="00494DF7">
      <w:pPr>
        <w:spacing w:after="0" w:line="25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highlight w:val="green"/>
        </w:rPr>
        <w:sectPr w:rsidR="00494DF7" w:rsidRPr="001B6238" w:rsidSect="003414D8">
          <w:pgSz w:w="11906" w:h="16838"/>
          <w:pgMar w:top="1134" w:right="1134" w:bottom="1134" w:left="1701" w:header="709" w:footer="709" w:gutter="0"/>
          <w:pgNumType w:start="1"/>
          <w:cols w:space="708"/>
          <w:titlePg/>
          <w:docGrid w:linePitch="360"/>
        </w:sectPr>
      </w:pPr>
    </w:p>
    <w:p w14:paraId="1FB43F39" w14:textId="5B585DE2" w:rsidR="00B810DB" w:rsidRDefault="00B810DB" w:rsidP="00B810DB">
      <w:pPr>
        <w:widowControl w:val="0"/>
        <w:tabs>
          <w:tab w:val="left" w:pos="709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color w:val="000000"/>
          <w:sz w:val="28"/>
          <w:szCs w:val="28"/>
          <w:highlight w:val="green"/>
        </w:rPr>
        <w:lastRenderedPageBreak/>
        <w:t xml:space="preserve">Таблица 1.1.1. Перечень планируемых объектов </w:t>
      </w:r>
      <w:r w:rsidR="001151D1" w:rsidRPr="001B6238">
        <w:rPr>
          <w:rFonts w:ascii="Times New Roman" w:eastAsia="Calibri" w:hAnsi="Times New Roman" w:cs="Times New Roman"/>
          <w:b/>
          <w:color w:val="000000"/>
          <w:sz w:val="28"/>
          <w:szCs w:val="28"/>
          <w:highlight w:val="green"/>
        </w:rPr>
        <w:t xml:space="preserve">в области </w:t>
      </w:r>
      <w:r w:rsidR="00AB427B">
        <w:rPr>
          <w:rFonts w:ascii="Times New Roman" w:eastAsia="Calibri" w:hAnsi="Times New Roman" w:cs="Times New Roman"/>
          <w:b/>
          <w:color w:val="000000"/>
          <w:sz w:val="28"/>
          <w:szCs w:val="28"/>
          <w:highlight w:val="green"/>
        </w:rPr>
        <w:t>транспортной инфраструктуры</w:t>
      </w:r>
    </w:p>
    <w:p w14:paraId="44ECD1BD" w14:textId="77777777" w:rsidR="00AB427B" w:rsidRPr="001B6238" w:rsidRDefault="00AB427B" w:rsidP="00B810DB">
      <w:pPr>
        <w:widowControl w:val="0"/>
        <w:tabs>
          <w:tab w:val="left" w:pos="709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highlight w:val="green"/>
        </w:rPr>
      </w:pPr>
    </w:p>
    <w:tbl>
      <w:tblPr>
        <w:tblW w:w="145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68"/>
        <w:gridCol w:w="2553"/>
        <w:gridCol w:w="2553"/>
        <w:gridCol w:w="1985"/>
        <w:gridCol w:w="1986"/>
        <w:gridCol w:w="2412"/>
        <w:gridCol w:w="2523"/>
      </w:tblGrid>
      <w:tr w:rsidR="00AB427B" w:rsidRPr="00AB427B" w14:paraId="3329F982" w14:textId="77777777" w:rsidTr="00AB427B">
        <w:trPr>
          <w:trHeight w:val="904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2A6B5D" w14:textId="77777777" w:rsidR="00AB427B" w:rsidRPr="00AB427B" w:rsidRDefault="00AB427B" w:rsidP="00AB427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  <w:t>№</w:t>
            </w:r>
          </w:p>
          <w:p w14:paraId="6365B0A4" w14:textId="77777777" w:rsidR="00AB427B" w:rsidRPr="00AB427B" w:rsidRDefault="00AB427B" w:rsidP="00AB427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  <w:t>п/п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3665F5" w14:textId="77777777" w:rsidR="00AB427B" w:rsidRPr="00AB427B" w:rsidRDefault="00AB427B" w:rsidP="00AB427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  <w:t>Наименование объекта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F254CC" w14:textId="77777777" w:rsidR="00AB427B" w:rsidRPr="00AB427B" w:rsidRDefault="00AB427B" w:rsidP="00AB427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  <w:t>Местонахождение объекта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AC0C6D" w14:textId="77777777" w:rsidR="00AB427B" w:rsidRPr="00AB427B" w:rsidRDefault="00AB427B" w:rsidP="00AB427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  <w:t>Характеристика объекта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655DE1" w14:textId="77777777" w:rsidR="00AB427B" w:rsidRPr="00AB427B" w:rsidRDefault="00AB427B" w:rsidP="00AB427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  <w:t>Срок реализации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CF67FE" w14:textId="77777777" w:rsidR="00AB427B" w:rsidRPr="00AB427B" w:rsidRDefault="00AB427B" w:rsidP="00AB427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  <w:t>Наименование функциональной зоны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D53A49" w14:textId="77777777" w:rsidR="00AB427B" w:rsidRPr="00AB427B" w:rsidRDefault="00AB427B" w:rsidP="00AB427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  <w:highlight w:val="green"/>
              </w:rPr>
              <w:t>Характеристика зон с особыми условиями использования территорий</w:t>
            </w:r>
          </w:p>
        </w:tc>
      </w:tr>
      <w:tr w:rsidR="00AB427B" w:rsidRPr="00AB427B" w14:paraId="49DC0F99" w14:textId="77777777" w:rsidTr="00AB427B">
        <w:trPr>
          <w:trHeight w:hRule="exact" w:val="238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2" w:type="dxa"/>
              <w:bottom w:w="0" w:type="dxa"/>
              <w:right w:w="62" w:type="dxa"/>
            </w:tcMar>
            <w:vAlign w:val="center"/>
            <w:hideMark/>
          </w:tcPr>
          <w:p w14:paraId="6C55B4C9" w14:textId="77777777" w:rsidR="00AB427B" w:rsidRPr="00AB427B" w:rsidRDefault="00AB427B" w:rsidP="00AB427B">
            <w:pPr>
              <w:spacing w:after="0" w:line="244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bookmarkStart w:id="13" w:name="_Hlk192150844"/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1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2" w:type="dxa"/>
              <w:bottom w:w="0" w:type="dxa"/>
              <w:right w:w="62" w:type="dxa"/>
            </w:tcMar>
            <w:vAlign w:val="center"/>
            <w:hideMark/>
          </w:tcPr>
          <w:p w14:paraId="2F056494" w14:textId="77777777" w:rsidR="00AB427B" w:rsidRPr="00AB427B" w:rsidRDefault="00AB427B" w:rsidP="00AB427B">
            <w:pPr>
              <w:spacing w:after="0" w:line="244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2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2" w:type="dxa"/>
              <w:bottom w:w="0" w:type="dxa"/>
              <w:right w:w="62" w:type="dxa"/>
            </w:tcMar>
            <w:vAlign w:val="center"/>
            <w:hideMark/>
          </w:tcPr>
          <w:p w14:paraId="7CF0486B" w14:textId="77777777" w:rsidR="00AB427B" w:rsidRPr="00AB427B" w:rsidRDefault="00AB427B" w:rsidP="00AB427B">
            <w:pPr>
              <w:spacing w:after="0" w:line="244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2" w:type="dxa"/>
              <w:bottom w:w="0" w:type="dxa"/>
              <w:right w:w="62" w:type="dxa"/>
            </w:tcMar>
            <w:vAlign w:val="center"/>
            <w:hideMark/>
          </w:tcPr>
          <w:p w14:paraId="29173C17" w14:textId="77777777" w:rsidR="00AB427B" w:rsidRPr="00AB427B" w:rsidRDefault="00AB427B" w:rsidP="00AB427B">
            <w:pPr>
              <w:spacing w:after="0" w:line="244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4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2" w:type="dxa"/>
              <w:bottom w:w="0" w:type="dxa"/>
              <w:right w:w="62" w:type="dxa"/>
            </w:tcMar>
            <w:vAlign w:val="center"/>
            <w:hideMark/>
          </w:tcPr>
          <w:p w14:paraId="7B6904B6" w14:textId="77777777" w:rsidR="00AB427B" w:rsidRPr="00AB427B" w:rsidRDefault="00AB427B" w:rsidP="00AB427B">
            <w:pPr>
              <w:spacing w:after="0" w:line="244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5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2" w:type="dxa"/>
              <w:bottom w:w="0" w:type="dxa"/>
              <w:right w:w="62" w:type="dxa"/>
            </w:tcMar>
            <w:vAlign w:val="center"/>
            <w:hideMark/>
          </w:tcPr>
          <w:p w14:paraId="06E6A977" w14:textId="77777777" w:rsidR="00AB427B" w:rsidRPr="00AB427B" w:rsidRDefault="00AB427B" w:rsidP="00AB427B">
            <w:pPr>
              <w:spacing w:after="0" w:line="244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6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2" w:type="dxa"/>
              <w:bottom w:w="0" w:type="dxa"/>
              <w:right w:w="62" w:type="dxa"/>
            </w:tcMar>
            <w:vAlign w:val="center"/>
            <w:hideMark/>
          </w:tcPr>
          <w:p w14:paraId="59FFEAB5" w14:textId="77777777" w:rsidR="00AB427B" w:rsidRPr="00AB427B" w:rsidRDefault="00AB427B" w:rsidP="00AB427B">
            <w:pPr>
              <w:spacing w:after="0" w:line="244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7</w:t>
            </w:r>
          </w:p>
        </w:tc>
      </w:tr>
      <w:bookmarkEnd w:id="13"/>
      <w:tr w:rsidR="00541F41" w:rsidRPr="00AB427B" w14:paraId="312249B9" w14:textId="77777777" w:rsidTr="00AB427B">
        <w:trPr>
          <w:trHeight w:val="1276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4F455D" w14:textId="77777777" w:rsidR="00541F41" w:rsidRPr="00AB427B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1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24C006" w14:textId="77777777" w:rsidR="00541F41" w:rsidRPr="00AB427B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Автомобильная дорога (строительство)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E78BB6" w14:textId="77777777" w:rsidR="00541F41" w:rsidRPr="00AB427B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Курская область,</w:t>
            </w:r>
          </w:p>
          <w:p w14:paraId="57E77D63" w14:textId="77777777" w:rsidR="00541F41" w:rsidRPr="00AB427B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66C2289D" w14:textId="77777777" w:rsidR="00541F41" w:rsidRPr="00AB427B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419CED38" w14:textId="157C2ADA" w:rsidR="00541F41" w:rsidRPr="00AB427B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AB427B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сельсовет»,</w:t>
            </w:r>
          </w:p>
          <w:p w14:paraId="3C45638C" w14:textId="45D731B0" w:rsidR="00541F41" w:rsidRPr="00AB427B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д. 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Кутасовка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C2854D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Протяженность</w:t>
            </w:r>
          </w:p>
          <w:p w14:paraId="7F80CFA2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0,967 км,</w:t>
            </w:r>
          </w:p>
          <w:p w14:paraId="5F9158F9" w14:textId="0BAA72F0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категория Ⅳ, вид 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0F34F4" w14:textId="77777777" w:rsidR="00541F41" w:rsidRPr="00AB427B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6F4F14" w14:textId="77777777" w:rsidR="00541F41" w:rsidRPr="00AB427B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399551" w14:textId="77777777" w:rsidR="00541F41" w:rsidRPr="00AB427B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  <w:tr w:rsidR="00541F41" w:rsidRPr="00AB427B" w14:paraId="07328000" w14:textId="77777777" w:rsidTr="00AB427B">
        <w:trPr>
          <w:trHeight w:val="1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07379" w14:textId="66A18E6D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2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6649DF" w14:textId="0D321BEF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Автомобильная дорога местного значения федеральная автодорога М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noBreakHyphen/>
              <w:t>2 «Крым» - д. </w:t>
            </w:r>
            <w:proofErr w:type="spellStart"/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Скрипеевка</w:t>
            </w:r>
            <w:proofErr w:type="spellEnd"/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 xml:space="preserve"> – д. </w:t>
            </w:r>
            <w:proofErr w:type="spellStart"/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Беловка</w:t>
            </w:r>
            <w:proofErr w:type="spellEnd"/>
          </w:p>
          <w:p w14:paraId="7CBAC44B" w14:textId="56DE8768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(реконструкция)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68054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Курская область,</w:t>
            </w:r>
          </w:p>
          <w:p w14:paraId="57F5E929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0FFEB126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24095B32" w14:textId="38DEBDD2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B6C41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Протяженность</w:t>
            </w:r>
          </w:p>
          <w:p w14:paraId="4814CA9C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1,319 км,</w:t>
            </w:r>
          </w:p>
          <w:p w14:paraId="15FC6103" w14:textId="60ADAA12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категория Ⅳ, вид 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226D62" w14:textId="08C8F13A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B1268" w14:textId="1FDB0149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DF666" w14:textId="2FCCFE60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  <w:tr w:rsidR="00541F41" w:rsidRPr="00AB427B" w14:paraId="4A05EF5F" w14:textId="77777777" w:rsidTr="00AB427B">
        <w:trPr>
          <w:trHeight w:val="1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426BD" w14:textId="5EE1D8D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3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FAAB5" w14:textId="38596EEB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Автомобильная дорога местного значения федеральная автодорога М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noBreakHyphen/>
              <w:t>2 «Крым» - Кромское – д. Томилин Колодезь – д. Сетное</w:t>
            </w:r>
          </w:p>
          <w:p w14:paraId="20DF10AE" w14:textId="70649E98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(реконструкция)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519F0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Курская область,</w:t>
            </w:r>
          </w:p>
          <w:p w14:paraId="2D60FB9B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7CA146F7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288FABF8" w14:textId="522C73E1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704F1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Протяженность</w:t>
            </w:r>
          </w:p>
          <w:p w14:paraId="54C556DC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2,322 км,</w:t>
            </w:r>
          </w:p>
          <w:p w14:paraId="2AC50AE2" w14:textId="31A21BE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категория Ⅳ, вид 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3F4602" w14:textId="6576AB9D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DA69F" w14:textId="14A29635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E112F" w14:textId="3C691F82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  <w:tr w:rsidR="00541F41" w:rsidRPr="00AB427B" w14:paraId="5C2949FC" w14:textId="77777777" w:rsidTr="00AB427B">
        <w:trPr>
          <w:trHeight w:val="1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9A7DD" w14:textId="1948A9DE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4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161DD" w14:textId="278125CF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Автомобильная дорога местного значения федеральная автодорога М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noBreakHyphen/>
              <w:t>2 «Крым» - Кромское – д. Полевой Колодезь</w:t>
            </w:r>
          </w:p>
          <w:p w14:paraId="2979ACA4" w14:textId="2C244D54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lastRenderedPageBreak/>
              <w:t>(реконструкция)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754AE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lastRenderedPageBreak/>
              <w:t>Курская область,</w:t>
            </w:r>
          </w:p>
          <w:p w14:paraId="1F383D6D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4B994A80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3BE0E3DF" w14:textId="52CBEA6A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</w:t>
            </w: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lastRenderedPageBreak/>
              <w:t>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1E644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lastRenderedPageBreak/>
              <w:t>Протяженность</w:t>
            </w:r>
          </w:p>
          <w:p w14:paraId="22ABA342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0,836 км,</w:t>
            </w:r>
          </w:p>
          <w:p w14:paraId="3D92C91D" w14:textId="2DA2EBAD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категория Ⅳ, вид 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lastRenderedPageBreak/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A34FA" w14:textId="691E37D5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lastRenderedPageBreak/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F33B0" w14:textId="4750E23D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EAAC0" w14:textId="050409B1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  <w:tr w:rsidR="00541F41" w:rsidRPr="00AB427B" w14:paraId="27758801" w14:textId="77777777" w:rsidTr="001A3148">
        <w:trPr>
          <w:trHeight w:val="1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25BCD" w14:textId="13A9637F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5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1BB0E" w14:textId="4B6AF82D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Автомобильная дорога местного значения федеральная автодорога М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noBreakHyphen/>
              <w:t>2 «Крым» - Кромское - х. Ивановский – х. Александровский</w:t>
            </w:r>
          </w:p>
          <w:p w14:paraId="08D88A77" w14:textId="2CC1FA81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(реконструкция)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3E86D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Курская область,</w:t>
            </w:r>
          </w:p>
          <w:p w14:paraId="18E874F7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28DBF9A1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7644A0D5" w14:textId="1A045D6C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59B50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Протяженность</w:t>
            </w:r>
          </w:p>
          <w:p w14:paraId="0B8412F3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2,102 км,</w:t>
            </w:r>
          </w:p>
          <w:p w14:paraId="41DAFC77" w14:textId="64D7A14F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категория Ⅳ, вид 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43707" w14:textId="6B14ED15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8FBA31" w14:textId="1CD83F22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6E1EA" w14:textId="2EFAC29C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  <w:tr w:rsidR="00541F41" w:rsidRPr="00AB427B" w14:paraId="362775DF" w14:textId="77777777" w:rsidTr="00AB427B">
        <w:trPr>
          <w:trHeight w:val="1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2655B6" w14:textId="645ABB4D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6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E447F" w14:textId="09A767B6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Автомобильная дорога местного значения федеральная автодорога М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noBreakHyphen/>
              <w:t>2 «Крым» - Кромское - х. Горки – х. Поныри – х. Литва</w:t>
            </w:r>
          </w:p>
          <w:p w14:paraId="33B2FBDD" w14:textId="10B69262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(реконструкция)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1A6FB3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Курская область,</w:t>
            </w:r>
          </w:p>
          <w:p w14:paraId="5C3C0569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05A86FC1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74751178" w14:textId="29D3F41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82DD1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Протяженность</w:t>
            </w:r>
          </w:p>
          <w:p w14:paraId="7DE258EE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2,33 км,</w:t>
            </w:r>
          </w:p>
          <w:p w14:paraId="4A2C0DAC" w14:textId="6F7A908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категория Ⅳ, вид 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155AAD" w14:textId="57E8F05B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4547F" w14:textId="1E59A8EE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A6813" w14:textId="70B26C14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  <w:tr w:rsidR="00541F41" w:rsidRPr="00AB427B" w14:paraId="314BDC54" w14:textId="77777777" w:rsidTr="00AB427B">
        <w:trPr>
          <w:trHeight w:val="1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F8D8A" w14:textId="07D073B5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7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CFDCA" w14:textId="79E44F77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Автомобильная дорога местного значения федеральная автодорога М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noBreakHyphen/>
              <w:t xml:space="preserve">2 «Крым» - Кромское – х. </w:t>
            </w:r>
            <w:proofErr w:type="spellStart"/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Кукуевка</w:t>
            </w:r>
            <w:proofErr w:type="spellEnd"/>
          </w:p>
          <w:p w14:paraId="2565B728" w14:textId="2270FBC9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(реконструкция)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819D8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Курская область,</w:t>
            </w:r>
          </w:p>
          <w:p w14:paraId="11846CC8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204DEB0E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4A305312" w14:textId="683F4CFA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E8CC1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Протяженность</w:t>
            </w:r>
          </w:p>
          <w:p w14:paraId="2CEAB19D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0,323 км,</w:t>
            </w:r>
          </w:p>
          <w:p w14:paraId="3AEFB5B4" w14:textId="42ACA449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категория Ⅳ, вид 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A7DE7" w14:textId="6CA505D4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CD3A5" w14:textId="11DD9998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303AC9" w14:textId="7D5A0E31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  <w:tr w:rsidR="00541F41" w:rsidRPr="00AB427B" w14:paraId="446C5A5F" w14:textId="77777777" w:rsidTr="00AB427B">
        <w:trPr>
          <w:trHeight w:val="1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8287A" w14:textId="62F3AE75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8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42969B" w14:textId="0A4982B3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Автомобильная дорога местного значения федеральная автодорога М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noBreakHyphen/>
              <w:t xml:space="preserve">2 «Крым» - Кромское – х. </w:t>
            </w:r>
            <w:proofErr w:type="spellStart"/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Кореневка</w:t>
            </w:r>
            <w:proofErr w:type="spellEnd"/>
          </w:p>
          <w:p w14:paraId="6CC5C162" w14:textId="4598A601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(реконструкция)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254B35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Курская область,</w:t>
            </w:r>
          </w:p>
          <w:p w14:paraId="0DC2F7BD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0BA6CC14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7998D08C" w14:textId="18EFDA82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27FBF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Протяженность</w:t>
            </w:r>
          </w:p>
          <w:p w14:paraId="34DB8719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1,98 км,</w:t>
            </w:r>
          </w:p>
          <w:p w14:paraId="7685861D" w14:textId="64DA9336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категория Ⅳ, вид 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6FF17" w14:textId="0FAE9EC0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51F9A" w14:textId="390CEB37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3A0F5D" w14:textId="3FA87C8D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  <w:tr w:rsidR="00541F41" w:rsidRPr="00AB427B" w14:paraId="524D8A3B" w14:textId="77777777" w:rsidTr="00AB427B">
        <w:trPr>
          <w:trHeight w:val="1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442CB" w14:textId="3978B830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9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C7F7A" w14:textId="721941B8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 xml:space="preserve">Автомобильная дорога местного значения федеральная автодорога 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lastRenderedPageBreak/>
              <w:t>М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noBreakHyphen/>
              <w:t>2 «Крым» - Кромское – д. Головинка – х. Хмельной -д. Кромская</w:t>
            </w:r>
          </w:p>
          <w:p w14:paraId="29B3078A" w14:textId="7E534C33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(реконструкция)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F3B69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lastRenderedPageBreak/>
              <w:t>Курская область,</w:t>
            </w:r>
          </w:p>
          <w:p w14:paraId="63B700C9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7EA61075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муниципальное </w:t>
            </w: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lastRenderedPageBreak/>
              <w:t>образование</w:t>
            </w:r>
          </w:p>
          <w:p w14:paraId="54350FE6" w14:textId="43D258DB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23F8D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lastRenderedPageBreak/>
              <w:t>Протяженность</w:t>
            </w:r>
          </w:p>
          <w:p w14:paraId="6A8CF1FE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3,37 км,</w:t>
            </w:r>
          </w:p>
          <w:p w14:paraId="12AFD16F" w14:textId="3C2C7B16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 xml:space="preserve">категория Ⅳ, вид </w:t>
            </w: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lastRenderedPageBreak/>
              <w:t>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251DB" w14:textId="1A6D8C7C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lastRenderedPageBreak/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B4A27" w14:textId="77B33D9F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87CED" w14:textId="324FEF07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  <w:tr w:rsidR="00541F41" w:rsidRPr="00AB427B" w14:paraId="30E59DD6" w14:textId="77777777" w:rsidTr="00AB427B">
        <w:trPr>
          <w:trHeight w:val="1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49E98" w14:textId="728AED7F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10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E16E9" w14:textId="60079145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Автомобильная дорога местного значения федеральная автодорога М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noBreakHyphen/>
              <w:t xml:space="preserve">2 «Крым» - Кромское – х. </w:t>
            </w:r>
            <w:proofErr w:type="spellStart"/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Мелешинка</w:t>
            </w:r>
            <w:proofErr w:type="spellEnd"/>
          </w:p>
          <w:p w14:paraId="6D9512AB" w14:textId="08D19AB3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(реконструкция)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88564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Курская область,</w:t>
            </w:r>
          </w:p>
          <w:p w14:paraId="69923F48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2A92A8B7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0AFA283B" w14:textId="575F3C1C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567DA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Протяженность</w:t>
            </w:r>
          </w:p>
          <w:p w14:paraId="77CDD1E9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1,1 км,</w:t>
            </w:r>
          </w:p>
          <w:p w14:paraId="39E60785" w14:textId="2DFACEEF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категория Ⅳ, вид 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B59F9" w14:textId="263F8EB8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78B6F" w14:textId="6F53006F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D0355" w14:textId="5E448920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  <w:tr w:rsidR="00541F41" w:rsidRPr="00AB427B" w14:paraId="75A2B1E1" w14:textId="77777777" w:rsidTr="00AB427B">
        <w:trPr>
          <w:trHeight w:val="13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803AE9" w14:textId="0919A271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11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772E8C" w14:textId="1B56A917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Автомобильная дорога местного значения федеральная автодорога М</w:t>
            </w: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noBreakHyphen/>
              <w:t xml:space="preserve">2 «Крым» - Кромское - п. Старое </w:t>
            </w:r>
            <w:proofErr w:type="spellStart"/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Сдобниково</w:t>
            </w:r>
            <w:proofErr w:type="spellEnd"/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 xml:space="preserve"> – с. Новое </w:t>
            </w:r>
            <w:proofErr w:type="spellStart"/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Сдобниково</w:t>
            </w:r>
            <w:proofErr w:type="spellEnd"/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 xml:space="preserve"> – х. Костина – х. Амелин – х. Волна Революции</w:t>
            </w:r>
          </w:p>
          <w:p w14:paraId="6F60D2E2" w14:textId="374195DD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1A3148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(реконструкция)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1F136D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Курская область,</w:t>
            </w:r>
          </w:p>
          <w:p w14:paraId="45393C20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Фатежский район,</w:t>
            </w:r>
          </w:p>
          <w:p w14:paraId="3FC4774F" w14:textId="77777777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70872AEC" w14:textId="6F21E9D0" w:rsidR="00541F41" w:rsidRPr="001A3148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</w:pPr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«</w:t>
            </w:r>
            <w:proofErr w:type="spellStart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>Большежировский</w:t>
            </w:r>
            <w:proofErr w:type="spellEnd"/>
            <w:r w:rsidRPr="001A3148">
              <w:rPr>
                <w:rFonts w:ascii="Times New Roman" w:eastAsia="Calibri" w:hAnsi="Times New Roman" w:cs="Times New Roman"/>
                <w:sz w:val="20"/>
                <w:szCs w:val="16"/>
                <w:highlight w:val="green"/>
              </w:rPr>
              <w:t xml:space="preserve"> 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F0244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Протяженность</w:t>
            </w:r>
          </w:p>
          <w:p w14:paraId="4016B2B6" w14:textId="77777777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  <w:t>5,8 км,</w:t>
            </w:r>
          </w:p>
          <w:p w14:paraId="0C86A5A2" w14:textId="41D2B8F3" w:rsidR="00541F41" w:rsidRPr="00541F41" w:rsidRDefault="00541F41" w:rsidP="00541F4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категория Ⅳ, вид покрытия – усовершенствован-</w:t>
            </w:r>
            <w:proofErr w:type="spellStart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ный</w:t>
            </w:r>
            <w:proofErr w:type="spellEnd"/>
            <w:r w:rsidRPr="00541F41">
              <w:rPr>
                <w:rFonts w:ascii="Times New Roman" w:hAnsi="Times New Roman" w:cs="Times New Roman"/>
                <w:color w:val="000000"/>
                <w:sz w:val="20"/>
                <w:szCs w:val="16"/>
                <w:highlight w:val="green"/>
              </w:rPr>
              <w:t>, круглогодичное функционирование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D021C" w14:textId="7CDD47C4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Расчетный срок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969FDF" w14:textId="5017216A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Линейный объект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01497" w14:textId="2269B90D" w:rsidR="00541F41" w:rsidRPr="001A3148" w:rsidRDefault="00541F41" w:rsidP="00541F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</w:pPr>
            <w:r w:rsidRPr="00AB427B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highlight w:val="green"/>
                <w:lang w:eastAsia="ru-RU"/>
              </w:rPr>
              <w:t>Не устанавливается</w:t>
            </w:r>
          </w:p>
        </w:tc>
      </w:tr>
    </w:tbl>
    <w:p w14:paraId="34CDAD98" w14:textId="77777777" w:rsidR="00B810DB" w:rsidRPr="001B6238" w:rsidRDefault="00B810DB" w:rsidP="001714B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highlight w:val="green"/>
          <w:lang w:eastAsia="zh-CN"/>
        </w:rPr>
      </w:pPr>
    </w:p>
    <w:p w14:paraId="364E82B3" w14:textId="77777777" w:rsidR="00890242" w:rsidRPr="001B6238" w:rsidRDefault="00890242" w:rsidP="00890242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sectPr w:rsidR="00890242" w:rsidRPr="001B6238" w:rsidSect="00F96208">
          <w:pgSz w:w="16838" w:h="11906" w:orient="landscape"/>
          <w:pgMar w:top="1134" w:right="1134" w:bottom="1701" w:left="1134" w:header="709" w:footer="709" w:gutter="0"/>
          <w:pgNumType w:start="4"/>
          <w:cols w:space="708"/>
          <w:titlePg/>
          <w:docGrid w:linePitch="360"/>
        </w:sectPr>
      </w:pPr>
    </w:p>
    <w:p w14:paraId="7CF8DDA6" w14:textId="6842A467" w:rsidR="00890242" w:rsidRPr="001B6238" w:rsidRDefault="00890242" w:rsidP="00890242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lastRenderedPageBreak/>
        <w:t>2. </w:t>
      </w:r>
      <w:bookmarkStart w:id="14" w:name="_Hlk162960105"/>
      <w:r w:rsidRPr="001B6238"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t xml:space="preserve">ПАРАМЕТРЫ ФУНКЦИОНАЛЬНЫХ ЗОН, А ТАКЖЕ СВЕДЕНИЯ О ПЛАНИРУЕМЫХ ДЛЯ РАЗМЕЩЕНИЯ В НИХ ОБЪЕКТАХ </w:t>
      </w:r>
      <w:r w:rsidRPr="00C20F55"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t>ФЕДЕРАЛЬНОГО</w:t>
      </w:r>
      <w:r w:rsidR="00C20F55" w:rsidRPr="00C20F55">
        <w:rPr>
          <w:rFonts w:ascii="Times New Roman" w:eastAsia="Calibri" w:hAnsi="Times New Roman" w:cs="Times New Roman"/>
          <w:b/>
          <w:bCs/>
          <w:sz w:val="28"/>
          <w:szCs w:val="28"/>
          <w:highlight w:val="green"/>
        </w:rPr>
        <w:t xml:space="preserve"> ЗНАЧЕНИЯ, ОБЪЕКТАХ РЕГИОНАЛЬНОГО ЗНАЧЕНИЯ И ОБЪЕКТАХ МЕСТНОГО </w:t>
      </w:r>
      <w:r w:rsidRPr="00C20F55"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t>ЗНАЧЕНИЯ</w:t>
      </w:r>
      <w:bookmarkEnd w:id="14"/>
    </w:p>
    <w:p w14:paraId="725C143A" w14:textId="77777777" w:rsidR="00890242" w:rsidRPr="001B6238" w:rsidRDefault="00890242" w:rsidP="00890242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</w:pPr>
    </w:p>
    <w:p w14:paraId="5180D6B3" w14:textId="759606F9" w:rsidR="00890242" w:rsidRPr="001B6238" w:rsidRDefault="00890242" w:rsidP="00890242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>Границы функциональных зон определены с учетом границы муниципального образования «</w:t>
      </w:r>
      <w:proofErr w:type="spellStart"/>
      <w:r w:rsidR="007F3143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>Большежировский</w:t>
      </w:r>
      <w:proofErr w:type="spellEnd"/>
      <w:r w:rsidRPr="001B6238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 xml:space="preserve"> сельсовет» </w:t>
      </w:r>
      <w:r w:rsidR="007F3143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>Фатежского</w:t>
      </w:r>
      <w:r w:rsidRPr="001B6238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 xml:space="preserve"> района, границ населенных пунктов в его составе, естественных границ природных объектов, границ земельных участков и иных обоснованных границ с учетом градостроительных ограничений. </w:t>
      </w:r>
    </w:p>
    <w:p w14:paraId="56B984F1" w14:textId="77777777" w:rsidR="00890242" w:rsidRPr="001B6238" w:rsidRDefault="00890242" w:rsidP="00890242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  <w:t>Параметры функциональных зон различного назначения и сведения о планируемых для размещения в них объектах федерального значения, объектов регионального значения, объектов местного значения, за исключением линейных объектов, приведены в таблице 2.1.</w:t>
      </w:r>
    </w:p>
    <w:p w14:paraId="262DEB51" w14:textId="77777777" w:rsidR="00890242" w:rsidRPr="001B6238" w:rsidRDefault="00890242" w:rsidP="00890242">
      <w:pPr>
        <w:widowControl w:val="0"/>
        <w:tabs>
          <w:tab w:val="left" w:pos="709"/>
        </w:tabs>
        <w:spacing w:after="0" w:line="240" w:lineRule="auto"/>
        <w:ind w:right="-1" w:firstLine="709"/>
        <w:jc w:val="right"/>
        <w:rPr>
          <w:rFonts w:ascii="Times New Roman" w:eastAsia="Calibri" w:hAnsi="Times New Roman" w:cs="Times New Roman"/>
          <w:kern w:val="2"/>
          <w:sz w:val="28"/>
          <w:szCs w:val="28"/>
          <w:highlight w:val="green"/>
        </w:rPr>
      </w:pPr>
    </w:p>
    <w:p w14:paraId="4AA94D21" w14:textId="74E5A412" w:rsidR="00890242" w:rsidRPr="001B6238" w:rsidRDefault="00890242" w:rsidP="00890242">
      <w:pPr>
        <w:widowControl w:val="0"/>
        <w:tabs>
          <w:tab w:val="left" w:pos="709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t xml:space="preserve">Таблица 2.1. Параметры функциональных зон, а также сведения о планируемых для размещения в них объектах </w:t>
      </w:r>
      <w:r w:rsidRPr="00C20F55"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t>федерального</w:t>
      </w:r>
      <w:r w:rsidR="00C20F55" w:rsidRPr="00C20F55">
        <w:rPr>
          <w:rFonts w:ascii="Times New Roman" w:eastAsia="Calibri" w:hAnsi="Times New Roman" w:cs="Times New Roman"/>
          <w:b/>
          <w:bCs/>
          <w:sz w:val="28"/>
          <w:szCs w:val="28"/>
          <w:highlight w:val="green"/>
        </w:rPr>
        <w:t xml:space="preserve"> значения, объектах регионального значения и объектах местного</w:t>
      </w:r>
      <w:r w:rsidR="00C20F55" w:rsidRPr="00C20F55"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t xml:space="preserve"> </w:t>
      </w:r>
      <w:r w:rsidRPr="00C20F55"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t>значен</w:t>
      </w:r>
      <w:r w:rsidRPr="001B6238"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  <w:t>ия</w:t>
      </w:r>
    </w:p>
    <w:p w14:paraId="044B31A6" w14:textId="77777777" w:rsidR="004F7E44" w:rsidRPr="001B6238" w:rsidRDefault="004F7E44" w:rsidP="00890242">
      <w:pPr>
        <w:widowControl w:val="0"/>
        <w:tabs>
          <w:tab w:val="left" w:pos="709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green"/>
        </w:rPr>
      </w:pPr>
    </w:p>
    <w:tbl>
      <w:tblPr>
        <w:tblStyle w:val="110"/>
        <w:tblW w:w="9142" w:type="dxa"/>
        <w:jc w:val="center"/>
        <w:tblInd w:w="0" w:type="dxa"/>
        <w:tblLook w:val="04A0" w:firstRow="1" w:lastRow="0" w:firstColumn="1" w:lastColumn="0" w:noHBand="0" w:noVBand="1"/>
      </w:tblPr>
      <w:tblGrid>
        <w:gridCol w:w="503"/>
        <w:gridCol w:w="2266"/>
        <w:gridCol w:w="3737"/>
        <w:gridCol w:w="2636"/>
      </w:tblGrid>
      <w:tr w:rsidR="00721D2D" w:rsidRPr="00721D2D" w14:paraId="37B8F791" w14:textId="77777777" w:rsidTr="00334291">
        <w:trPr>
          <w:trHeight w:val="677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BB6730" w14:textId="77777777" w:rsidR="00721D2D" w:rsidRPr="00721D2D" w:rsidRDefault="00721D2D" w:rsidP="00334291">
            <w:pPr>
              <w:spacing w:line="240" w:lineRule="auto"/>
              <w:jc w:val="center"/>
              <w:rPr>
                <w:rFonts w:eastAsia="Calibri"/>
                <w:b/>
                <w:bCs/>
                <w:highlight w:val="green"/>
                <w:lang w:eastAsia="ru-RU"/>
              </w:rPr>
            </w:pPr>
            <w:r w:rsidRPr="00721D2D">
              <w:rPr>
                <w:rFonts w:eastAsia="Calibri"/>
                <w:b/>
                <w:bCs/>
                <w:highlight w:val="green"/>
                <w:lang w:eastAsia="ru-RU"/>
              </w:rPr>
              <w:t>№ п/п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727A66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b/>
                <w:bCs/>
                <w:highlight w:val="green"/>
                <w:lang w:eastAsia="ru-RU"/>
              </w:rPr>
            </w:pPr>
            <w:r w:rsidRPr="00721D2D">
              <w:rPr>
                <w:rFonts w:eastAsia="Calibri"/>
                <w:b/>
                <w:bCs/>
                <w:highlight w:val="green"/>
                <w:lang w:eastAsia="ru-RU"/>
              </w:rPr>
              <w:t>Наименование функциональной зоны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CE6C5B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b/>
                <w:bCs/>
                <w:highlight w:val="green"/>
                <w:lang w:eastAsia="ru-RU"/>
              </w:rPr>
            </w:pPr>
            <w:r w:rsidRPr="00721D2D">
              <w:rPr>
                <w:rFonts w:eastAsia="Calibri"/>
                <w:b/>
                <w:bCs/>
                <w:highlight w:val="green"/>
                <w:lang w:eastAsia="ru-RU"/>
              </w:rPr>
              <w:t>Параметры функциональной зоны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1F959A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b/>
                <w:bCs/>
                <w:highlight w:val="green"/>
                <w:lang w:eastAsia="ru-RU"/>
              </w:rPr>
            </w:pPr>
            <w:r w:rsidRPr="00721D2D">
              <w:rPr>
                <w:rFonts w:eastAsia="Calibri"/>
                <w:b/>
                <w:bCs/>
                <w:highlight w:val="green"/>
                <w:lang w:eastAsia="ru-RU"/>
              </w:rPr>
              <w:t xml:space="preserve">Сведения о </w:t>
            </w:r>
          </w:p>
          <w:p w14:paraId="1CBB3E24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b/>
                <w:bCs/>
                <w:highlight w:val="green"/>
                <w:lang w:eastAsia="ru-RU"/>
              </w:rPr>
            </w:pPr>
            <w:r w:rsidRPr="00721D2D">
              <w:rPr>
                <w:rFonts w:eastAsia="Calibri"/>
                <w:b/>
                <w:bCs/>
                <w:highlight w:val="green"/>
                <w:lang w:eastAsia="ru-RU"/>
              </w:rPr>
              <w:t xml:space="preserve">планируемых для размещения в них объектах федерального, регионального и </w:t>
            </w:r>
          </w:p>
          <w:p w14:paraId="564BB508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b/>
                <w:bCs/>
                <w:highlight w:val="green"/>
                <w:lang w:eastAsia="ru-RU"/>
              </w:rPr>
            </w:pPr>
            <w:r w:rsidRPr="00721D2D">
              <w:rPr>
                <w:rFonts w:eastAsia="Calibri"/>
                <w:b/>
                <w:bCs/>
                <w:highlight w:val="green"/>
                <w:lang w:eastAsia="ru-RU"/>
              </w:rPr>
              <w:t xml:space="preserve">местного значения, за исключением </w:t>
            </w:r>
          </w:p>
          <w:p w14:paraId="316CD876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b/>
                <w:bCs/>
                <w:highlight w:val="green"/>
                <w:lang w:eastAsia="ru-RU"/>
              </w:rPr>
            </w:pPr>
            <w:r w:rsidRPr="00721D2D">
              <w:rPr>
                <w:rFonts w:eastAsia="Calibri"/>
                <w:b/>
                <w:bCs/>
                <w:highlight w:val="green"/>
                <w:lang w:eastAsia="ru-RU"/>
              </w:rPr>
              <w:t>линейных объектов</w:t>
            </w:r>
          </w:p>
        </w:tc>
      </w:tr>
      <w:tr w:rsidR="00721D2D" w:rsidRPr="00721D2D" w14:paraId="3F70A610" w14:textId="77777777" w:rsidTr="00334291">
        <w:trPr>
          <w:trHeight w:val="72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FE4134" w14:textId="77777777" w:rsidR="00721D2D" w:rsidRPr="00721D2D" w:rsidRDefault="00721D2D" w:rsidP="00334291">
            <w:pPr>
              <w:spacing w:line="240" w:lineRule="auto"/>
              <w:jc w:val="center"/>
              <w:rPr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1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184554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2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286E65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3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201273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4</w:t>
            </w:r>
          </w:p>
        </w:tc>
      </w:tr>
      <w:tr w:rsidR="00721D2D" w:rsidRPr="00721D2D" w14:paraId="1EEB9079" w14:textId="77777777" w:rsidTr="00334291">
        <w:trPr>
          <w:trHeight w:val="982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F9F76F2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3A31888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Зона застройки </w:t>
            </w:r>
          </w:p>
          <w:p w14:paraId="22F0BB20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малоэтажными жилыми домами</w:t>
            </w:r>
          </w:p>
          <w:p w14:paraId="08478A6D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(до 4 этажей, включая мансардный)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B963C3C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Планировочная структура жилых зон муниципального образования «</w:t>
            </w:r>
            <w:proofErr w:type="spellStart"/>
            <w:r w:rsidRPr="00721D2D">
              <w:rPr>
                <w:rFonts w:eastAsia="Calibri"/>
                <w:highlight w:val="green"/>
                <w:lang w:eastAsia="ru-RU"/>
              </w:rPr>
              <w:t>Большежировский</w:t>
            </w:r>
            <w:proofErr w:type="spellEnd"/>
            <w:r w:rsidRPr="00721D2D">
              <w:rPr>
                <w:rFonts w:eastAsia="Calibri"/>
                <w:highlight w:val="green"/>
                <w:lang w:eastAsia="ru-RU"/>
              </w:rPr>
              <w:t xml:space="preserve"> сельсовет» Фатежского района сформирована в увязке с планировочной структурой населенных пунктов в целом с учетом градостроительных и природных особенностей территории и представлена исключительно функциональной зоной индивидуальной жилой застройки (ИЖС). </w:t>
            </w:r>
          </w:p>
          <w:p w14:paraId="0D918BF6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Границы функциональной зоны установлены в населенных пунктах по границам элементов планировочной структуры, представленных в виде ленточной застройки индивидуальными жилыми домами.</w:t>
            </w:r>
          </w:p>
          <w:p w14:paraId="23B31EC1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В зоне застройки малоэтажными жилыми домами размещаются жилые дома разных типов малой этажности (блокированные, отдельно стоящие, с индивидуальными и блокированными жилыми домами с приусадебными земельными участками), а также отдельно стоящие и встроенно-пристроенные объекты социального, коммунального и культурно-бытового </w:t>
            </w:r>
            <w:r w:rsidRPr="00721D2D">
              <w:rPr>
                <w:rFonts w:eastAsia="Calibri"/>
                <w:highlight w:val="green"/>
                <w:lang w:eastAsia="ru-RU"/>
              </w:rPr>
              <w:lastRenderedPageBreak/>
              <w:t>обслуживания повседневного и периодического спроса, культовых зданий, стоянок автомобильного транспорта и объектов, связанных с проживанием граждан. В зону включена улично-дорожная сеть.</w:t>
            </w:r>
          </w:p>
          <w:p w14:paraId="29AFA968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Площадь функциональной зоны составляет 1141,7 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C67A32C" w14:textId="72CE2368" w:rsidR="00721D2D" w:rsidRPr="00721D2D" w:rsidRDefault="006036A3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</w:rPr>
              <w:lastRenderedPageBreak/>
              <w:t>Размещение объектов не планируется</w:t>
            </w:r>
            <w:r w:rsidRPr="00721D2D">
              <w:rPr>
                <w:rFonts w:eastAsia="Calibri"/>
                <w:highlight w:val="green"/>
                <w:lang w:eastAsia="ru-RU"/>
              </w:rPr>
              <w:t xml:space="preserve"> </w:t>
            </w:r>
          </w:p>
        </w:tc>
      </w:tr>
      <w:tr w:rsidR="00721D2D" w:rsidRPr="00721D2D" w14:paraId="05F79BB6" w14:textId="77777777" w:rsidTr="00334291">
        <w:trPr>
          <w:trHeight w:val="3374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12425B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887314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Многофункциональная общественно-деловая зона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B38DD2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Общественно-деловые зоны предназначены для размещения объектов капитального строительства в целях обеспечения удовлетворения бытовых, социальных и духовных потребностей человека, а также с целью извлечения прибыли на основании торговой, банковской и иной предпринимательской деятельности. </w:t>
            </w:r>
          </w:p>
          <w:p w14:paraId="11549D0A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Границы общественно деловых зон муниципального образования установлены по границам земельных участков, предназначенных для размещений объектов капитального строительства общественно-делового назначения.</w:t>
            </w:r>
          </w:p>
          <w:p w14:paraId="761943C0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Площадь многофункциональной общественно-деловой зоны составляет 30,08 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4902A7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Строительство </w:t>
            </w:r>
            <w:proofErr w:type="spellStart"/>
            <w:r w:rsidRPr="00721D2D">
              <w:rPr>
                <w:rFonts w:eastAsia="Calibri"/>
                <w:highlight w:val="green"/>
                <w:lang w:eastAsia="ru-RU"/>
              </w:rPr>
              <w:t>Колычевского</w:t>
            </w:r>
            <w:proofErr w:type="spellEnd"/>
            <w:r w:rsidRPr="00721D2D">
              <w:rPr>
                <w:rFonts w:eastAsia="Calibri"/>
                <w:highlight w:val="green"/>
                <w:lang w:eastAsia="ru-RU"/>
              </w:rPr>
              <w:t xml:space="preserve"> ФАП областного бюджетного учреждения здравоохранения «Фатежская центральная районная больница имени Валентина Феликсовича Войно-Ясенецкого, Святого Луки» министерства здравоохранения Курской области</w:t>
            </w:r>
          </w:p>
        </w:tc>
      </w:tr>
      <w:tr w:rsidR="00721D2D" w:rsidRPr="00721D2D" w14:paraId="5094BDC2" w14:textId="77777777" w:rsidTr="00334291">
        <w:trPr>
          <w:trHeight w:val="3374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D3CD5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37533" w14:textId="77777777" w:rsidR="00721D2D" w:rsidRPr="00721D2D" w:rsidRDefault="00721D2D" w:rsidP="00334291">
            <w:pPr>
              <w:jc w:val="center"/>
              <w:rPr>
                <w:rFonts w:eastAsia="Calibri"/>
                <w:highlight w:val="green"/>
              </w:rPr>
            </w:pPr>
            <w:r w:rsidRPr="00721D2D">
              <w:rPr>
                <w:rFonts w:eastAsia="Calibri"/>
                <w:highlight w:val="green"/>
              </w:rPr>
              <w:t xml:space="preserve">Производственная зона </w:t>
            </w:r>
          </w:p>
          <w:p w14:paraId="0AA3D363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</w:rPr>
              <w:t>Ⅳ - Ⅴ класса опасности объекта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136BC" w14:textId="77777777" w:rsidR="00721D2D" w:rsidRPr="00721D2D" w:rsidRDefault="00721D2D" w:rsidP="00334291">
            <w:pPr>
              <w:spacing w:line="240" w:lineRule="auto"/>
              <w:ind w:firstLine="232"/>
              <w:jc w:val="both"/>
              <w:rPr>
                <w:rFonts w:eastAsia="Calibri"/>
                <w:highlight w:val="green"/>
              </w:rPr>
            </w:pPr>
            <w:r w:rsidRPr="00721D2D">
              <w:rPr>
                <w:rFonts w:eastAsia="Calibri"/>
                <w:highlight w:val="green"/>
              </w:rPr>
              <w:t xml:space="preserve">Земельные участки в составе производственных зон предназначены для застройки производственными объектами </w:t>
            </w:r>
            <w:r w:rsidRPr="00721D2D">
              <w:rPr>
                <w:rFonts w:eastAsia="MS Gothic"/>
                <w:highlight w:val="green"/>
              </w:rPr>
              <w:t>Ⅳ</w:t>
            </w:r>
            <w:r w:rsidRPr="00721D2D">
              <w:rPr>
                <w:rFonts w:eastAsia="Calibri"/>
                <w:highlight w:val="green"/>
              </w:rPr>
              <w:t xml:space="preserve"> - Ⅴ класса санитарной опасности.</w:t>
            </w:r>
          </w:p>
          <w:p w14:paraId="45CDA5DC" w14:textId="77777777" w:rsidR="00721D2D" w:rsidRPr="00721D2D" w:rsidRDefault="00721D2D" w:rsidP="00334291">
            <w:pPr>
              <w:spacing w:line="240" w:lineRule="auto"/>
              <w:ind w:firstLine="232"/>
              <w:jc w:val="both"/>
              <w:rPr>
                <w:rFonts w:eastAsia="Calibri"/>
                <w:highlight w:val="green"/>
              </w:rPr>
            </w:pPr>
            <w:r w:rsidRPr="00721D2D">
              <w:rPr>
                <w:rFonts w:eastAsia="Calibri"/>
                <w:highlight w:val="green"/>
              </w:rPr>
              <w:t>В составе производственных зон могут формироваться промышленные кластеры, индустриальные парки и другие производственные образования, в которых размещаются производственные, научно-производственные, коммунальные объекты и объекты другого функционального назначения.</w:t>
            </w:r>
          </w:p>
          <w:p w14:paraId="7D60C169" w14:textId="77777777" w:rsidR="00721D2D" w:rsidRPr="00721D2D" w:rsidRDefault="00721D2D" w:rsidP="00334291">
            <w:pPr>
              <w:spacing w:line="240" w:lineRule="auto"/>
              <w:ind w:firstLine="232"/>
              <w:jc w:val="both"/>
              <w:rPr>
                <w:rFonts w:eastAsia="Calibri"/>
                <w:highlight w:val="green"/>
              </w:rPr>
            </w:pPr>
            <w:r w:rsidRPr="00721D2D">
              <w:rPr>
                <w:rFonts w:eastAsia="Calibri"/>
                <w:highlight w:val="green"/>
              </w:rPr>
              <w:t xml:space="preserve">Границы производственной зоны установлены по границам земельных участков, где располагаются существующие производственные объекты </w:t>
            </w:r>
            <w:r w:rsidRPr="00721D2D">
              <w:rPr>
                <w:rFonts w:eastAsia="MS Gothic"/>
                <w:highlight w:val="green"/>
              </w:rPr>
              <w:t>Ⅳ</w:t>
            </w:r>
            <w:r w:rsidRPr="00721D2D">
              <w:rPr>
                <w:rFonts w:eastAsia="Calibri"/>
                <w:highlight w:val="green"/>
              </w:rPr>
              <w:t xml:space="preserve"> - Ⅴ класса санитарной опасности, а также по границам улиц и иных естественных природных объектов.</w:t>
            </w:r>
          </w:p>
          <w:p w14:paraId="03E8C6D8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</w:rPr>
              <w:t xml:space="preserve">Площадь производственной зоны объектов </w:t>
            </w:r>
            <w:r w:rsidRPr="00721D2D">
              <w:rPr>
                <w:rFonts w:eastAsia="MS Gothic"/>
                <w:highlight w:val="green"/>
              </w:rPr>
              <w:t>Ⅳ</w:t>
            </w:r>
            <w:r w:rsidRPr="00721D2D">
              <w:rPr>
                <w:rFonts w:eastAsia="Calibri"/>
                <w:highlight w:val="green"/>
              </w:rPr>
              <w:t xml:space="preserve"> - Ⅴ класса санитарной опасности составляет 6,82 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0FCF3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</w:rPr>
              <w:t>Размещение объектов не планируется</w:t>
            </w:r>
          </w:p>
        </w:tc>
      </w:tr>
      <w:tr w:rsidR="00721D2D" w:rsidRPr="00721D2D" w14:paraId="540AC196" w14:textId="77777777" w:rsidTr="00334291">
        <w:trPr>
          <w:trHeight w:val="70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0A041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50C337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Зона сельскохозяйственных угодий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5DFA81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Земли сельскохозяйственных угодий: пашни, сенокосы, пастбища, залежи и участки, занятые многолетними насаждениями.</w:t>
            </w:r>
          </w:p>
          <w:p w14:paraId="54602BC9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Территория в границах данной зоны не предназначена для ведения строительства. Развитие данных зон планируется в целях сохранения и поддержания соответствующего уровня ценных сельскохозяйственных участков.</w:t>
            </w:r>
          </w:p>
          <w:p w14:paraId="087CA0DB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Границы функциональной зоны </w:t>
            </w:r>
            <w:r w:rsidRPr="00721D2D">
              <w:rPr>
                <w:rFonts w:eastAsia="Calibri"/>
                <w:highlight w:val="green"/>
                <w:lang w:eastAsia="ru-RU"/>
              </w:rPr>
              <w:lastRenderedPageBreak/>
              <w:t>установлены по границам земельных участков и по границам естественных природных объектов.</w:t>
            </w:r>
          </w:p>
          <w:p w14:paraId="30339513" w14:textId="77777777" w:rsidR="00721D2D" w:rsidRPr="00721D2D" w:rsidRDefault="00721D2D" w:rsidP="00334291">
            <w:pPr>
              <w:widowControl w:val="0"/>
              <w:spacing w:line="240" w:lineRule="auto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Площадь зоны сельскохозяйственных угодий составляет </w:t>
            </w:r>
          </w:p>
          <w:p w14:paraId="45EAD77D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 xml:space="preserve">15410,47 </w:t>
            </w:r>
            <w:r w:rsidRPr="00721D2D">
              <w:rPr>
                <w:rFonts w:eastAsia="Calibri"/>
                <w:highlight w:val="green"/>
                <w:lang w:eastAsia="ru-RU"/>
              </w:rPr>
              <w:t>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59AB3A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lastRenderedPageBreak/>
              <w:t>Не предназначена для размещения объектов капитального строительства</w:t>
            </w:r>
          </w:p>
        </w:tc>
      </w:tr>
      <w:tr w:rsidR="00721D2D" w:rsidRPr="00721D2D" w14:paraId="23C8E013" w14:textId="77777777" w:rsidTr="00334291">
        <w:trPr>
          <w:trHeight w:val="70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BB17873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266AF44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Производственная зона сельскохозяйственных предприятий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85E9539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В производственных зонах сельскохозяйственных предприятий муниципального образования следует размещать животноводческие, птицеводческие и звероводческие предприятия, предприятия по хранению и переработке сельскохозяйственной продукции, теплицы и парники, промысловые цеха, материальные склады, транспортные, энергетические и другие объекты, связанные с проектируемыми предприятиями, а также коммуникации, обеспечивающие внутренние и внешние связи объектов производственной зоны.</w:t>
            </w:r>
          </w:p>
          <w:p w14:paraId="3F8F9D86" w14:textId="77777777" w:rsidR="00721D2D" w:rsidRPr="00721D2D" w:rsidRDefault="00721D2D" w:rsidP="00334291">
            <w:pPr>
              <w:widowControl w:val="0"/>
              <w:spacing w:line="240" w:lineRule="auto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039AF427" w14:textId="77777777" w:rsidR="00721D2D" w:rsidRPr="00721D2D" w:rsidRDefault="00721D2D" w:rsidP="00334291">
            <w:pPr>
              <w:widowControl w:val="0"/>
              <w:spacing w:line="240" w:lineRule="auto"/>
              <w:jc w:val="both"/>
              <w:rPr>
                <w:rFonts w:eastAsia="Calibri"/>
                <w:highlight w:val="green"/>
                <w:shd w:val="clear" w:color="auto" w:fill="FFFFFF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Площадь производственной зоны </w:t>
            </w: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 xml:space="preserve">сельскохозяйственных предприятий составляет </w:t>
            </w:r>
          </w:p>
          <w:p w14:paraId="6A9520CE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 xml:space="preserve">124,89 </w:t>
            </w: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>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6187837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721D2D" w:rsidRPr="00721D2D" w14:paraId="772AD007" w14:textId="77777777" w:rsidTr="00334291">
        <w:trPr>
          <w:trHeight w:val="4370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909BF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07E437" w14:textId="77777777" w:rsidR="00721D2D" w:rsidRPr="00721D2D" w:rsidRDefault="00721D2D" w:rsidP="00334291">
            <w:pPr>
              <w:widowControl w:val="0"/>
              <w:tabs>
                <w:tab w:val="left" w:pos="1594"/>
              </w:tabs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Зона природно-ландшафтной территории 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CAE753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 xml:space="preserve">Зоны природного ландшафта в основном расположены </w:t>
            </w:r>
            <w:proofErr w:type="spellStart"/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>дисперсно</w:t>
            </w:r>
            <w:proofErr w:type="spellEnd"/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 xml:space="preserve"> в разных частях сельского поселения, представляют собой луговые, овражистые и заболоченные территории или неиспользуемые заросшие сельскохозяйственные территории. Градостроительное освоение зоны природного ландшафта не предусмотрено, так как правило, это </w:t>
            </w:r>
            <w:proofErr w:type="spellStart"/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>неудобицы</w:t>
            </w:r>
            <w:proofErr w:type="spellEnd"/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>. Основными функциями этой зоны являются природоохранная, средообразующая, санитарно-гигиеническая, эстетическая функция.</w:t>
            </w:r>
          </w:p>
          <w:p w14:paraId="591930B8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highlight w:val="green"/>
                <w:shd w:val="clear" w:color="auto" w:fill="FFFFFF"/>
                <w:lang w:eastAsia="ru-RU"/>
              </w:rPr>
            </w:pP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>Границы функциональной зоны установлены по границам естественных природных объектов.</w:t>
            </w:r>
          </w:p>
          <w:p w14:paraId="366EED51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shd w:val="clear" w:color="auto" w:fill="FFFFFF"/>
                <w:lang w:eastAsia="ru-RU"/>
              </w:rPr>
            </w:pP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 xml:space="preserve">Площадь зоны природно-ландшафтной территории </w:t>
            </w:r>
          </w:p>
          <w:p w14:paraId="58931A89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 xml:space="preserve">1993,85 </w:t>
            </w: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>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6DD901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721D2D" w:rsidRPr="00721D2D" w14:paraId="53711DA0" w14:textId="77777777" w:rsidTr="00334291">
        <w:trPr>
          <w:trHeight w:val="749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7BA67C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ECC52" w14:textId="77777777" w:rsidR="00721D2D" w:rsidRPr="00721D2D" w:rsidRDefault="00721D2D" w:rsidP="00334291">
            <w:pPr>
              <w:widowControl w:val="0"/>
              <w:tabs>
                <w:tab w:val="left" w:pos="1594"/>
              </w:tabs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Зона сельскохозяйственного использования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1477E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shd w:val="clear" w:color="auto" w:fill="FFFFFF"/>
                <w:lang w:eastAsia="ru-RU"/>
              </w:rPr>
            </w:pP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>Зона сельскохозяйственного использования предназначена для: выращивания сельскохозяйственных культур, животноводства, птицеводства, размещения складов, переработки сельхозпродукции.</w:t>
            </w:r>
          </w:p>
          <w:p w14:paraId="6B80A794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shd w:val="clear" w:color="auto" w:fill="FFFFFF"/>
                <w:lang w:eastAsia="ru-RU"/>
              </w:rPr>
            </w:pP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 xml:space="preserve">Площадь зоны сельскохозяйственного использования составляет </w:t>
            </w:r>
          </w:p>
          <w:p w14:paraId="41A9CDCE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 xml:space="preserve">184,5 </w:t>
            </w: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>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492730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721D2D" w:rsidRPr="00721D2D" w14:paraId="16557B98" w14:textId="77777777" w:rsidTr="00334291">
        <w:trPr>
          <w:trHeight w:val="1265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A5E04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457F98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Иная зона сельскохозяйственного назначения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3CB047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Иная зона сельскохозяйственного назначения используется для осуществления аквакультуры (рыбоводства).</w:t>
            </w:r>
          </w:p>
          <w:p w14:paraId="5C436743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Цель рыбоводства использование земель сельскохозяйственного назначения, занятых водными объектами (обводненными карьерами и прудами, в том числе прудами, образованными водоподпорными сооружениями на водотоках и используемыми в целях осуществления прудовой аквакультуры), расположенными в границах земельного участка, в целях осуществления прудовой аквакультуры.</w:t>
            </w:r>
          </w:p>
          <w:p w14:paraId="20DD5C85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Граница зоны устанавливается в результате естественных процессов </w:t>
            </w:r>
            <w:proofErr w:type="spellStart"/>
            <w:r w:rsidRPr="00721D2D">
              <w:rPr>
                <w:rFonts w:eastAsia="Calibri"/>
                <w:highlight w:val="green"/>
                <w:lang w:eastAsia="ru-RU"/>
              </w:rPr>
              <w:t>руслоформирования</w:t>
            </w:r>
            <w:proofErr w:type="spellEnd"/>
            <w:r w:rsidRPr="00721D2D">
              <w:rPr>
                <w:rFonts w:eastAsia="Calibri"/>
                <w:highlight w:val="green"/>
                <w:lang w:eastAsia="ru-RU"/>
              </w:rPr>
              <w:t xml:space="preserve">, с учетом норм требований водного законодательства, предъявляемых к таким объектам, и составляет </w:t>
            </w:r>
          </w:p>
          <w:p w14:paraId="6733125C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 xml:space="preserve">13,53 </w:t>
            </w:r>
            <w:r w:rsidRPr="00721D2D">
              <w:rPr>
                <w:rFonts w:eastAsia="Calibri"/>
                <w:highlight w:val="green"/>
                <w:lang w:eastAsia="ru-RU"/>
              </w:rPr>
              <w:t>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544E88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721D2D" w:rsidRPr="00721D2D" w14:paraId="4AAC0745" w14:textId="77777777" w:rsidTr="00334291">
        <w:trPr>
          <w:trHeight w:val="131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87334EE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6C28FF0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Зона рекреационного назначения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118BF3C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Зона рекреационного назначения –озелененная территория в составе рекреационных зон, предназначенная для организации отдыха, туризма, физкультурно-оздоровительной и спортивной деятельности граждан. </w:t>
            </w:r>
          </w:p>
          <w:p w14:paraId="7D6D1A7D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Зона включает в себя земельные участки, на которых находятся дома отдыха, пансионаты, кемпинги, объекты физической культуры и спорта, туристические базы, стационарные и палаточные туристско-оздоровительные лагеря, детские туристические станции, туристские парки, учебно-туристические тропы, трассы, детские и спортивные лагеря, другие аналогичные объекты.</w:t>
            </w:r>
          </w:p>
          <w:p w14:paraId="5D9E285E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Функциональная зона предусматривает систему озелененных территорий и других открытых пространств в увязке с природным каркасом.</w:t>
            </w:r>
          </w:p>
          <w:p w14:paraId="177F7AD6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109831AC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Площадь зоны рекреационного назначения составляет </w:t>
            </w:r>
          </w:p>
          <w:p w14:paraId="39B6435D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 xml:space="preserve">35,51 </w:t>
            </w:r>
            <w:r w:rsidRPr="00721D2D">
              <w:rPr>
                <w:rFonts w:eastAsia="Calibri"/>
                <w:highlight w:val="green"/>
                <w:lang w:eastAsia="ru-RU"/>
              </w:rPr>
              <w:t>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0432340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721D2D" w:rsidRPr="00721D2D" w14:paraId="681CB3F9" w14:textId="77777777" w:rsidTr="00334291">
        <w:trPr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FC4AC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48D5D3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color w:val="000000"/>
                <w:highlight w:val="green"/>
                <w:lang w:eastAsia="ru-RU"/>
              </w:rPr>
            </w:pPr>
            <w:r w:rsidRPr="00721D2D">
              <w:rPr>
                <w:rFonts w:eastAsia="Calibri"/>
                <w:color w:val="000000"/>
                <w:highlight w:val="green"/>
                <w:lang w:eastAsia="ru-RU"/>
              </w:rPr>
              <w:t>Зона лесного фонда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3FC33D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color w:val="000000"/>
                <w:highlight w:val="green"/>
                <w:shd w:val="clear" w:color="auto" w:fill="FFFFFF"/>
                <w:lang w:eastAsia="ru-RU"/>
              </w:rPr>
            </w:pPr>
            <w:r w:rsidRPr="00721D2D">
              <w:rPr>
                <w:rFonts w:eastAsia="Calibri"/>
                <w:color w:val="000000"/>
                <w:highlight w:val="green"/>
                <w:shd w:val="clear" w:color="auto" w:fill="FFFFFF"/>
                <w:lang w:eastAsia="ru-RU"/>
              </w:rPr>
              <w:t xml:space="preserve">Зона, представлена землями лесного фонда, </w:t>
            </w:r>
            <w:r w:rsidRPr="00721D2D">
              <w:rPr>
                <w:rFonts w:eastAsia="Calibri"/>
                <w:color w:val="000000"/>
                <w:highlight w:val="green"/>
                <w:lang w:eastAsia="ru-RU"/>
              </w:rPr>
              <w:t xml:space="preserve">к которым </w:t>
            </w:r>
            <w:r w:rsidRPr="00721D2D">
              <w:rPr>
                <w:rFonts w:eastAsia="Calibri"/>
                <w:color w:val="000000"/>
                <w:highlight w:val="green"/>
                <w:shd w:val="clear" w:color="auto" w:fill="FFFFFF"/>
                <w:lang w:eastAsia="ru-RU"/>
              </w:rPr>
              <w:t xml:space="preserve">относятся лесные земли и нелесные земли, состав которых, использование и охрана устанавливается </w:t>
            </w:r>
            <w:hyperlink r:id="rId9" w:anchor="/document/12150845/entry/610" w:history="1">
              <w:r w:rsidRPr="00721D2D">
                <w:rPr>
                  <w:rFonts w:eastAsia="Calibri"/>
                  <w:color w:val="000000"/>
                  <w:highlight w:val="green"/>
                  <w:lang w:eastAsia="ru-RU"/>
                </w:rPr>
                <w:t>лесным законодательством</w:t>
              </w:r>
            </w:hyperlink>
            <w:r w:rsidRPr="00721D2D">
              <w:rPr>
                <w:rFonts w:eastAsia="Calibri"/>
                <w:color w:val="000000"/>
                <w:highlight w:val="green"/>
                <w:shd w:val="clear" w:color="auto" w:fill="FFFFFF"/>
                <w:lang w:eastAsia="ru-RU"/>
              </w:rPr>
              <w:t>.</w:t>
            </w:r>
          </w:p>
          <w:p w14:paraId="3A31CEDB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color w:val="000000"/>
                <w:highlight w:val="green"/>
                <w:lang w:eastAsia="ru-RU"/>
              </w:rPr>
            </w:pPr>
            <w:r w:rsidRPr="00721D2D">
              <w:rPr>
                <w:rFonts w:eastAsia="Calibri"/>
                <w:color w:val="000000"/>
                <w:highlight w:val="green"/>
                <w:shd w:val="clear" w:color="auto" w:fill="FFFFFF"/>
                <w:lang w:eastAsia="ru-RU"/>
              </w:rPr>
              <w:t>Граница зоны устанавливается в соответствии с лесоустроительными документами и составляет</w:t>
            </w:r>
            <w:r w:rsidRPr="00721D2D">
              <w:rPr>
                <w:rFonts w:eastAsia="Calibri"/>
                <w:color w:val="000000"/>
                <w:highlight w:val="green"/>
                <w:lang w:eastAsia="ru-RU"/>
              </w:rPr>
              <w:t xml:space="preserve"> </w:t>
            </w:r>
          </w:p>
          <w:p w14:paraId="23D97D47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 xml:space="preserve">2527,26 </w:t>
            </w:r>
            <w:r w:rsidRPr="00721D2D">
              <w:rPr>
                <w:rFonts w:eastAsia="Calibri"/>
                <w:color w:val="000000"/>
                <w:highlight w:val="green"/>
                <w:lang w:eastAsia="ru-RU"/>
              </w:rPr>
              <w:t>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A7DED6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color w:val="000000"/>
                <w:highlight w:val="green"/>
                <w:lang w:eastAsia="ru-RU"/>
              </w:rPr>
            </w:pPr>
            <w:r w:rsidRPr="00721D2D">
              <w:rPr>
                <w:rFonts w:eastAsia="Calibri"/>
                <w:color w:val="000000"/>
                <w:highlight w:val="green"/>
                <w:lang w:eastAsia="ru-RU"/>
              </w:rPr>
              <w:t>-</w:t>
            </w:r>
          </w:p>
        </w:tc>
      </w:tr>
      <w:tr w:rsidR="00721D2D" w:rsidRPr="00721D2D" w14:paraId="75223546" w14:textId="77777777" w:rsidTr="00334291">
        <w:trPr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13771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8B7AD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color w:val="000000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</w:rPr>
              <w:t>Зона акваторий (водный фонд)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B4895" w14:textId="77777777" w:rsidR="00721D2D" w:rsidRPr="00721D2D" w:rsidRDefault="00721D2D" w:rsidP="00334291">
            <w:pPr>
              <w:spacing w:line="240" w:lineRule="auto"/>
              <w:ind w:firstLine="232"/>
              <w:jc w:val="both"/>
              <w:rPr>
                <w:rFonts w:eastAsia="Calibri"/>
                <w:highlight w:val="green"/>
              </w:rPr>
            </w:pPr>
            <w:r w:rsidRPr="00721D2D">
              <w:rPr>
                <w:highlight w:val="green"/>
                <w:shd w:val="clear" w:color="auto" w:fill="FFFFFF"/>
              </w:rPr>
              <w:t xml:space="preserve">Зона акваторий предназначена для размещения природных водоемов, водотоков либо иных объектов, </w:t>
            </w:r>
            <w:r w:rsidRPr="00721D2D">
              <w:rPr>
                <w:highlight w:val="green"/>
                <w:shd w:val="clear" w:color="auto" w:fill="FFFFFF"/>
              </w:rPr>
              <w:lastRenderedPageBreak/>
              <w:t>постоянное или временное сосредоточение вод в которых имеет характерные формы и признаки водного режима.</w:t>
            </w:r>
            <w:r w:rsidRPr="00721D2D">
              <w:rPr>
                <w:rFonts w:eastAsia="Calibri"/>
                <w:highlight w:val="green"/>
              </w:rPr>
              <w:t xml:space="preserve"> Земли водного фонда.</w:t>
            </w:r>
          </w:p>
          <w:p w14:paraId="75BC42C9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</w:rPr>
            </w:pPr>
            <w:r w:rsidRPr="00721D2D">
              <w:rPr>
                <w:highlight w:val="green"/>
                <w:shd w:val="clear" w:color="auto" w:fill="FFFFFF"/>
              </w:rPr>
              <w:t xml:space="preserve">Граница зоны устанавливается в результате естественных процессов </w:t>
            </w:r>
            <w:proofErr w:type="spellStart"/>
            <w:r w:rsidRPr="00721D2D">
              <w:rPr>
                <w:highlight w:val="green"/>
                <w:shd w:val="clear" w:color="auto" w:fill="FFFFFF"/>
              </w:rPr>
              <w:t>руслоформирования</w:t>
            </w:r>
            <w:proofErr w:type="spellEnd"/>
            <w:r w:rsidRPr="00721D2D">
              <w:rPr>
                <w:highlight w:val="green"/>
                <w:shd w:val="clear" w:color="auto" w:fill="FFFFFF"/>
              </w:rPr>
              <w:t>,</w:t>
            </w:r>
            <w:r w:rsidRPr="00721D2D">
              <w:rPr>
                <w:rFonts w:eastAsia="Calibri"/>
                <w:highlight w:val="green"/>
              </w:rPr>
              <w:t xml:space="preserve"> с учетом норм требований водного законодательства, предъявляемых к таким объектам</w:t>
            </w:r>
            <w:r w:rsidRPr="00721D2D">
              <w:rPr>
                <w:highlight w:val="green"/>
              </w:rPr>
              <w:t xml:space="preserve"> </w:t>
            </w:r>
            <w:r w:rsidRPr="00721D2D">
              <w:rPr>
                <w:highlight w:val="green"/>
                <w:shd w:val="clear" w:color="auto" w:fill="FFFFFF"/>
              </w:rPr>
              <w:t>и составляет</w:t>
            </w:r>
            <w:r w:rsidRPr="00721D2D">
              <w:rPr>
                <w:rFonts w:eastAsia="Calibri"/>
                <w:highlight w:val="green"/>
              </w:rPr>
              <w:t xml:space="preserve"> </w:t>
            </w:r>
          </w:p>
          <w:p w14:paraId="525AFDDF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>74,7</w:t>
            </w:r>
            <w:r w:rsidRPr="00721D2D">
              <w:rPr>
                <w:rFonts w:eastAsia="Calibri"/>
                <w:highlight w:val="green"/>
              </w:rPr>
              <w:t xml:space="preserve"> 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A40BD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color w:val="000000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</w:rPr>
              <w:lastRenderedPageBreak/>
              <w:t>-</w:t>
            </w:r>
          </w:p>
        </w:tc>
      </w:tr>
      <w:tr w:rsidR="00721D2D" w:rsidRPr="00721D2D" w14:paraId="6FC22916" w14:textId="77777777" w:rsidTr="00334291">
        <w:trPr>
          <w:trHeight w:val="70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C62BB7C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2BF6408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Зона улично-дорожной сети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36D5487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>Улично-дорожная сеть –</w:t>
            </w:r>
            <w:r w:rsidRPr="00721D2D">
              <w:rPr>
                <w:rFonts w:eastAsia="Calibri"/>
                <w:b/>
                <w:bCs/>
                <w:highlight w:val="green"/>
                <w:lang w:eastAsia="ru-RU"/>
              </w:rPr>
              <w:t xml:space="preserve"> </w:t>
            </w:r>
            <w:r w:rsidRPr="00721D2D">
              <w:rPr>
                <w:rFonts w:eastAsia="Calibri"/>
                <w:highlight w:val="green"/>
                <w:shd w:val="clear" w:color="auto" w:fill="FFFFFF"/>
                <w:lang w:eastAsia="ru-RU"/>
              </w:rPr>
              <w:t>это часть инфраструктуры сельской местности. Она представляет собой совокупность многократно используемых и целенаправленно созданных при участии человека ограниченных по ширине линейных, плоскостных строений.</w:t>
            </w:r>
            <w:r w:rsidRPr="00721D2D">
              <w:rPr>
                <w:rFonts w:eastAsia="Calibri"/>
                <w:highlight w:val="green"/>
                <w:lang w:eastAsia="ru-RU"/>
              </w:rPr>
              <w:t xml:space="preserve"> </w:t>
            </w:r>
          </w:p>
          <w:p w14:paraId="4450C624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При планировании развития населенного пункта следует обеспечивать сбалансированное развитие территории и транспортных сетей. Проектировать ее следует в виде единой системы в увязке с планировочной структурой населенного пункта и прилегающей к нему территории, обеспечивающей удобные, быстрые и безопасные транспортные связи со всеми функциональными зонами, с другими населенными пунктами, объектами внешнего транспорта и автомобильными дорогами общего пользования.</w:t>
            </w:r>
          </w:p>
          <w:p w14:paraId="69CE19BC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Границы зоны улично-дорожной сети определены с учетом границ элементов планировочной инфраструктуры и требований технических регламентов по размещению линейных объектов.</w:t>
            </w:r>
          </w:p>
          <w:p w14:paraId="22BE2627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Площадь зоны улично-дорожной сети составляет </w:t>
            </w:r>
          </w:p>
          <w:p w14:paraId="73CA6C5F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 xml:space="preserve">55,35 </w:t>
            </w:r>
            <w:r w:rsidRPr="00721D2D">
              <w:rPr>
                <w:rFonts w:eastAsia="Calibri"/>
                <w:highlight w:val="green"/>
                <w:lang w:eastAsia="ru-RU"/>
              </w:rPr>
              <w:t>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7AC8048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721D2D" w:rsidRPr="00721D2D" w14:paraId="2516E45B" w14:textId="77777777" w:rsidTr="00334291">
        <w:trPr>
          <w:trHeight w:val="70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AF3685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ACB33CF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Зона инженерной </w:t>
            </w:r>
          </w:p>
          <w:p w14:paraId="308F351D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color w:val="000000"/>
                <w:highlight w:val="green"/>
                <w:lang w:eastAsia="ru-RU"/>
              </w:rPr>
              <w:t>инфраструктуры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0F553C2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Земельные участки в составе зон инженерной инфраструктуры предназначены для застройки объектами трубопроводного транспорта, связи, инженерной инфраструктуры, а также объектами иного назначения согласно градостроительным регламентам.</w:t>
            </w:r>
          </w:p>
          <w:p w14:paraId="5E9AF21F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Границы зоны инженерной инфраструктуры определены с учетом границ элементов планировочной инфраструктуры и требований технических регламентов по размещению линейных объектов.</w:t>
            </w:r>
          </w:p>
          <w:p w14:paraId="79477563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Площадь зоны инженерной инфраструктуры составляет </w:t>
            </w:r>
          </w:p>
          <w:p w14:paraId="456F525F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 xml:space="preserve">14,27 </w:t>
            </w:r>
            <w:r w:rsidRPr="00721D2D">
              <w:rPr>
                <w:rFonts w:eastAsia="Calibri"/>
                <w:highlight w:val="green"/>
                <w:lang w:eastAsia="ru-RU"/>
              </w:rPr>
              <w:t>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AB7E6A5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Размещение объектов не </w:t>
            </w:r>
          </w:p>
          <w:p w14:paraId="5C182381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планируется</w:t>
            </w:r>
          </w:p>
        </w:tc>
      </w:tr>
      <w:tr w:rsidR="00721D2D" w:rsidRPr="00721D2D" w14:paraId="0ECD4BFE" w14:textId="77777777" w:rsidTr="00334291">
        <w:trPr>
          <w:trHeight w:val="131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33E63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BD592D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color w:val="000000"/>
                <w:highlight w:val="green"/>
                <w:lang w:eastAsia="ru-RU"/>
              </w:rPr>
              <w:t>Зона транспортной инфраструктуры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12B48A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Земельные участки в составе зон транспортной инфраструктуры предназначены для застройки объектами железнодорожного, автомобильного, речного, морского, воздушного транспорта.</w:t>
            </w:r>
          </w:p>
          <w:p w14:paraId="17A4FDE2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lastRenderedPageBreak/>
              <w:t>Зона транспортной инфраструктуры предусмотрена в виде единой системы в увязке с планировочной структурой муниципального образования, обеспечивающей удобные, быстрые и безопасные транспортные связи со всеми функциональными зонами, с населенными пунктами, объектами внешнего транспорта.</w:t>
            </w:r>
          </w:p>
          <w:p w14:paraId="2FAC8DC3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Границы зоны транспортной инфраструктуры определены с учетом границ элементов планировочной инфраструктуры и требований технических регламентов пол размещению линейных объектов транспорта.</w:t>
            </w:r>
          </w:p>
          <w:p w14:paraId="09C73055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Площадь зоны транспортной инфраструктуры </w:t>
            </w:r>
          </w:p>
          <w:p w14:paraId="3995F316" w14:textId="77777777" w:rsidR="00721D2D" w:rsidRPr="00721D2D" w:rsidRDefault="00721D2D" w:rsidP="00334291">
            <w:pPr>
              <w:spacing w:line="240" w:lineRule="auto"/>
              <w:jc w:val="both"/>
              <w:rPr>
                <w:color w:val="000000"/>
                <w:highlight w:val="green"/>
              </w:rPr>
            </w:pPr>
            <w:r w:rsidRPr="00721D2D">
              <w:rPr>
                <w:color w:val="000000"/>
                <w:highlight w:val="green"/>
              </w:rPr>
              <w:t xml:space="preserve">109,64 </w:t>
            </w:r>
            <w:r w:rsidRPr="00721D2D">
              <w:rPr>
                <w:rFonts w:eastAsia="Calibri"/>
                <w:highlight w:val="green"/>
                <w:lang w:eastAsia="ru-RU"/>
              </w:rPr>
              <w:t>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9B7466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lastRenderedPageBreak/>
              <w:t>Размещение объектов не планируется</w:t>
            </w:r>
          </w:p>
        </w:tc>
      </w:tr>
      <w:tr w:rsidR="00721D2D" w:rsidRPr="00721D2D" w14:paraId="12A5DFAE" w14:textId="77777777" w:rsidTr="00334291">
        <w:trPr>
          <w:trHeight w:val="70"/>
          <w:jc w:val="center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4E90811" w14:textId="77777777" w:rsidR="00721D2D" w:rsidRPr="00721D2D" w:rsidRDefault="00721D2D" w:rsidP="00334291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eastAsia="Calibri"/>
                <w:highlight w:val="green"/>
                <w:lang w:eastAsia="ru-RU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AE7683E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Зона кладбищ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A96D3F0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Зона, отведенная в соответствии с этическими, санитарными и </w:t>
            </w:r>
          </w:p>
          <w:p w14:paraId="574D679E" w14:textId="77777777" w:rsidR="00721D2D" w:rsidRPr="00721D2D" w:rsidRDefault="00721D2D" w:rsidP="00334291">
            <w:pPr>
              <w:widowControl w:val="0"/>
              <w:spacing w:line="240" w:lineRule="auto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 xml:space="preserve">экологическими требованиями с сооружаемыми на них кладбищами для захоронения тел (останков), а также иными зданиями и сооружениями, предназначенными для осуществления погребения умерших. </w:t>
            </w:r>
          </w:p>
          <w:p w14:paraId="4F8CF289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Границы зоны кладбищ установлены по границам существующих земельных участков с учетом санитарных норм требований, предъявляемых к таким объектам.</w:t>
            </w:r>
          </w:p>
          <w:p w14:paraId="6D415F50" w14:textId="77777777" w:rsidR="00721D2D" w:rsidRPr="00721D2D" w:rsidRDefault="00721D2D" w:rsidP="00334291">
            <w:pPr>
              <w:widowControl w:val="0"/>
              <w:spacing w:line="240" w:lineRule="auto"/>
              <w:ind w:firstLine="232"/>
              <w:jc w:val="both"/>
              <w:rPr>
                <w:rFonts w:eastAsia="Calibri"/>
                <w:highlight w:val="green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Площадь зоны кладбищ составляет 5,67 га.</w:t>
            </w:r>
          </w:p>
        </w:tc>
        <w:tc>
          <w:tcPr>
            <w:tcW w:w="26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FF26F54" w14:textId="77777777" w:rsidR="00721D2D" w:rsidRPr="00721D2D" w:rsidRDefault="00721D2D" w:rsidP="00334291">
            <w:pPr>
              <w:widowControl w:val="0"/>
              <w:spacing w:line="240" w:lineRule="auto"/>
              <w:jc w:val="center"/>
              <w:rPr>
                <w:rFonts w:eastAsia="Calibri"/>
                <w:lang w:eastAsia="ru-RU"/>
              </w:rPr>
            </w:pPr>
            <w:r w:rsidRPr="00721D2D">
              <w:rPr>
                <w:rFonts w:eastAsia="Calibri"/>
                <w:highlight w:val="green"/>
                <w:lang w:eastAsia="ru-RU"/>
              </w:rPr>
              <w:t>Размещение объектов не планируется</w:t>
            </w:r>
          </w:p>
        </w:tc>
      </w:tr>
    </w:tbl>
    <w:p w14:paraId="59DFB27B" w14:textId="77777777" w:rsidR="00115C54" w:rsidRPr="001B6238" w:rsidRDefault="00115C54">
      <w:pPr>
        <w:spacing w:line="259" w:lineRule="auto"/>
        <w:rPr>
          <w:rFonts w:ascii="Times New Roman" w:eastAsia="Calibri" w:hAnsi="Times New Roman" w:cs="Times New Roman"/>
          <w:b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sz w:val="28"/>
          <w:szCs w:val="28"/>
          <w:highlight w:val="green"/>
        </w:rPr>
        <w:br w:type="page"/>
      </w:r>
    </w:p>
    <w:p w14:paraId="2735FB6C" w14:textId="73E2ABA4" w:rsidR="004F7E44" w:rsidRPr="001B6238" w:rsidRDefault="004F7E44" w:rsidP="004F7E44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b/>
          <w:sz w:val="28"/>
          <w:szCs w:val="28"/>
          <w:highlight w:val="green"/>
        </w:rPr>
        <w:lastRenderedPageBreak/>
        <w:t>Материалы положения о территориальном планировании в виде карт</w:t>
      </w:r>
    </w:p>
    <w:p w14:paraId="5CFB2F88" w14:textId="77777777" w:rsidR="004F7E44" w:rsidRPr="001B6238" w:rsidRDefault="004F7E44" w:rsidP="004F7E44">
      <w:pPr>
        <w:spacing w:after="0"/>
        <w:rPr>
          <w:rFonts w:ascii="Times New Roman" w:eastAsia="Times New Roman" w:hAnsi="Times New Roman" w:cs="Times New Roman"/>
          <w:bCs/>
          <w:sz w:val="28"/>
          <w:szCs w:val="28"/>
          <w:highlight w:val="green"/>
          <w:lang w:eastAsia="ru-RU"/>
        </w:rPr>
      </w:pPr>
    </w:p>
    <w:p w14:paraId="3702722B" w14:textId="3D22BD9B" w:rsidR="00115C54" w:rsidRDefault="004F7E44" w:rsidP="001B6238">
      <w:pPr>
        <w:spacing w:after="0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B6238">
        <w:rPr>
          <w:rFonts w:ascii="Times New Roman" w:eastAsia="Times New Roman" w:hAnsi="Times New Roman" w:cs="Times New Roman"/>
          <w:bCs/>
          <w:sz w:val="28"/>
          <w:szCs w:val="28"/>
          <w:highlight w:val="green"/>
          <w:lang w:eastAsia="ru-RU"/>
        </w:rPr>
        <w:t>Карта функциональных зон</w:t>
      </w:r>
    </w:p>
    <w:p w14:paraId="7765F578" w14:textId="77777777" w:rsidR="001B6238" w:rsidRDefault="001B6238" w:rsidP="001B6238">
      <w:pPr>
        <w:spacing w:after="0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DDCF363" w14:textId="0B99658F" w:rsidR="00115C54" w:rsidRDefault="0013033B">
      <w:pPr>
        <w:spacing w:line="259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594FFEF" wp14:editId="690FF48B">
            <wp:extent cx="5760085" cy="4323715"/>
            <wp:effectExtent l="0" t="0" r="0" b="635"/>
            <wp:docPr id="17425539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32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FB2D1" w14:textId="77777777" w:rsidR="00C928C8" w:rsidRDefault="00C928C8">
      <w:pPr>
        <w:spacing w:line="259" w:lineRule="auto"/>
        <w:rPr>
          <w:rFonts w:ascii="Times New Roman" w:eastAsia="Calibri" w:hAnsi="Times New Roman" w:cs="Times New Roman"/>
          <w:sz w:val="28"/>
          <w:szCs w:val="28"/>
          <w:highlight w:val="green"/>
        </w:rPr>
      </w:pPr>
      <w:r>
        <w:rPr>
          <w:rFonts w:ascii="Times New Roman" w:eastAsia="Calibri" w:hAnsi="Times New Roman" w:cs="Times New Roman"/>
          <w:sz w:val="28"/>
          <w:szCs w:val="28"/>
          <w:highlight w:val="green"/>
        </w:rPr>
        <w:br w:type="page"/>
      </w:r>
    </w:p>
    <w:p w14:paraId="217D0743" w14:textId="2DD4C113" w:rsidR="004F7E44" w:rsidRPr="001B6238" w:rsidRDefault="004F7E44" w:rsidP="004F7E4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highlight w:val="green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lastRenderedPageBreak/>
        <w:t>Карта границ населенных пунктов,</w:t>
      </w:r>
    </w:p>
    <w:p w14:paraId="192665B3" w14:textId="708E45BE" w:rsidR="00115C54" w:rsidRDefault="004F7E44" w:rsidP="001B623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B6238">
        <w:rPr>
          <w:rFonts w:ascii="Times New Roman" w:eastAsia="Calibri" w:hAnsi="Times New Roman" w:cs="Times New Roman"/>
          <w:sz w:val="28"/>
          <w:szCs w:val="28"/>
          <w:highlight w:val="green"/>
        </w:rPr>
        <w:t>входящих в состав муниципального образования</w:t>
      </w:r>
    </w:p>
    <w:p w14:paraId="0490C718" w14:textId="77777777" w:rsidR="001B6238" w:rsidRDefault="001B6238" w:rsidP="001B623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1DF91F97" w14:textId="5757A519" w:rsidR="00115C54" w:rsidRDefault="0013033B">
      <w:pPr>
        <w:spacing w:line="259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4F8251F5" wp14:editId="2D928548">
            <wp:extent cx="5760085" cy="4326255"/>
            <wp:effectExtent l="0" t="0" r="0" b="0"/>
            <wp:docPr id="198046589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32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1B97B" w14:textId="77777777" w:rsidR="00C928C8" w:rsidRDefault="00C928C8">
      <w:pPr>
        <w:spacing w:line="259" w:lineRule="auto"/>
        <w:rPr>
          <w:rFonts w:ascii="Times New Roman" w:eastAsia="Times New Roman" w:hAnsi="Times New Roman" w:cs="Times New Roman"/>
          <w:bCs/>
          <w:sz w:val="28"/>
          <w:szCs w:val="28"/>
          <w:highlight w:val="green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highlight w:val="green"/>
          <w:lang w:eastAsia="ru-RU"/>
        </w:rPr>
        <w:br w:type="page"/>
      </w:r>
    </w:p>
    <w:p w14:paraId="090D403A" w14:textId="41192EB5" w:rsidR="00115C54" w:rsidRDefault="004F7E44" w:rsidP="001B623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B6238">
        <w:rPr>
          <w:rFonts w:ascii="Times New Roman" w:eastAsia="Times New Roman" w:hAnsi="Times New Roman" w:cs="Times New Roman"/>
          <w:bCs/>
          <w:sz w:val="28"/>
          <w:szCs w:val="28"/>
          <w:highlight w:val="green"/>
          <w:lang w:eastAsia="ru-RU"/>
        </w:rPr>
        <w:lastRenderedPageBreak/>
        <w:t>Карта планируемого размещения объектов местного значения</w:t>
      </w:r>
    </w:p>
    <w:p w14:paraId="768B15A4" w14:textId="77777777" w:rsidR="001B6238" w:rsidRDefault="001B6238" w:rsidP="001B623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785D7EA" w14:textId="2408A8C6" w:rsidR="001B6238" w:rsidRPr="004F7E44" w:rsidRDefault="0013033B" w:rsidP="001B623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67C487F7" wp14:editId="161E904D">
            <wp:extent cx="5760085" cy="4319905"/>
            <wp:effectExtent l="0" t="0" r="0" b="4445"/>
            <wp:docPr id="179951404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B6238" w:rsidRPr="004F7E44" w:rsidSect="00F96208">
      <w:headerReference w:type="default" r:id="rId13"/>
      <w:pgSz w:w="11906" w:h="16838"/>
      <w:pgMar w:top="1134" w:right="1134" w:bottom="1134" w:left="1701" w:header="709" w:footer="709" w:gutter="0"/>
      <w:pgNumType w:start="9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14C45F" w14:textId="77777777" w:rsidR="00BB7575" w:rsidRDefault="00BB7575" w:rsidP="003E1B03">
      <w:pPr>
        <w:spacing w:after="0" w:line="240" w:lineRule="auto"/>
      </w:pPr>
      <w:r>
        <w:separator/>
      </w:r>
    </w:p>
  </w:endnote>
  <w:endnote w:type="continuationSeparator" w:id="0">
    <w:p w14:paraId="7CB0C47B" w14:textId="77777777" w:rsidR="00BB7575" w:rsidRDefault="00BB7575" w:rsidP="003E1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*l*b*i">
    <w:altName w:val="Calibri"/>
    <w:charset w:val="00"/>
    <w:family w:val="auto"/>
    <w:pitch w:val="default"/>
  </w:font>
  <w:font w:name="T*m*s*N*w*R*m*n">
    <w:altName w:val="Calibri"/>
    <w:charset w:val="00"/>
    <w:family w:val="auto"/>
    <w:pitch w:val="default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80"/>
    <w:family w:val="auto"/>
    <w:pitch w:val="default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B96777" w14:textId="77777777" w:rsidR="00BB7575" w:rsidRDefault="00BB7575" w:rsidP="003E1B03">
      <w:pPr>
        <w:spacing w:after="0" w:line="240" w:lineRule="auto"/>
      </w:pPr>
      <w:r>
        <w:separator/>
      </w:r>
    </w:p>
  </w:footnote>
  <w:footnote w:type="continuationSeparator" w:id="0">
    <w:p w14:paraId="7ACE538C" w14:textId="77777777" w:rsidR="00BB7575" w:rsidRDefault="00BB7575" w:rsidP="003E1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7482726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018FE8CE" w14:textId="57EB5E9B" w:rsidR="00732362" w:rsidRPr="002501ED" w:rsidRDefault="00732362">
        <w:pPr>
          <w:pStyle w:val="a5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2501ED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501ED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2501ED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A3095A">
          <w:rPr>
            <w:rFonts w:ascii="Times New Roman" w:hAnsi="Times New Roman" w:cs="Times New Roman"/>
            <w:noProof/>
            <w:sz w:val="24"/>
            <w:szCs w:val="24"/>
          </w:rPr>
          <w:t>13</w:t>
        </w:r>
        <w:r w:rsidRPr="002501ED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37ECC594" w14:textId="77777777" w:rsidR="00732362" w:rsidRDefault="00732362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72219251"/>
      <w:docPartObj>
        <w:docPartGallery w:val="Page Numbers (Top of Page)"/>
        <w:docPartUnique/>
      </w:docPartObj>
    </w:sdtPr>
    <w:sdtEndPr/>
    <w:sdtContent>
      <w:p w14:paraId="6D667B07" w14:textId="77777777" w:rsidR="006E3D33" w:rsidRDefault="006E3D33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single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9" w:hanging="360"/>
      </w:pPr>
      <w:rPr>
        <w:rFonts w:ascii="Symbol" w:hAnsi="Symbol" w:cs="Symbol" w:hint="default"/>
        <w:b/>
        <w:bCs/>
      </w:rPr>
    </w:lvl>
  </w:abstractNum>
  <w:abstractNum w:abstractNumId="1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491"/>
        </w:tabs>
        <w:ind w:left="1211" w:hanging="360"/>
      </w:pPr>
    </w:lvl>
    <w:lvl w:ilvl="1">
      <w:start w:val="1"/>
      <w:numFmt w:val="bullet"/>
      <w:lvlText w:val="•"/>
      <w:lvlJc w:val="left"/>
      <w:pPr>
        <w:tabs>
          <w:tab w:val="num" w:pos="0"/>
        </w:tabs>
        <w:ind w:left="1635" w:hanging="555"/>
      </w:pPr>
      <w:rPr>
        <w:rFonts w:ascii="Times New Roman" w:hAnsi="Times New Roman" w:cs="Symbol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00000C"/>
    <w:multiLevelType w:val="multilevel"/>
    <w:tmpl w:val="0000000C"/>
    <w:name w:val="WW8Num12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2160" w:hanging="72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36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540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684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86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0440" w:hanging="180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188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3680" w:hanging="2160"/>
      </w:pPr>
    </w:lvl>
  </w:abstractNum>
  <w:abstractNum w:abstractNumId="3" w15:restartNumberingAfterBreak="0">
    <w:nsid w:val="0000000E"/>
    <w:multiLevelType w:val="multilevel"/>
    <w:tmpl w:val="0000000E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2142" w:hanging="360"/>
      </w:pPr>
      <w:rPr>
        <w:b/>
      </w:rPr>
    </w:lvl>
    <w:lvl w:ilvl="1">
      <w:start w:val="2"/>
      <w:numFmt w:val="decimal"/>
      <w:lvlText w:val="%1.%2"/>
      <w:lvlJc w:val="left"/>
      <w:pPr>
        <w:tabs>
          <w:tab w:val="num" w:pos="0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7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582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833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644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769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8946" w:hanging="1440"/>
      </w:pPr>
    </w:lvl>
  </w:abstractNum>
  <w:abstractNum w:abstractNumId="4" w15:restartNumberingAfterBreak="0">
    <w:nsid w:val="0000000F"/>
    <w:multiLevelType w:val="singleLevel"/>
    <w:tmpl w:val="0000000F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</w:abstractNum>
  <w:abstractNum w:abstractNumId="5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−"/>
      <w:lvlJc w:val="left"/>
      <w:pPr>
        <w:tabs>
          <w:tab w:val="num" w:pos="0"/>
        </w:tabs>
        <w:ind w:left="1571" w:hanging="360"/>
      </w:pPr>
      <w:rPr>
        <w:rFonts w:ascii="Courier New" w:hAnsi="Courier New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291" w:hanging="360"/>
      </w:pPr>
      <w:rPr>
        <w:rFonts w:ascii="Courier New" w:hAnsi="Courier New" w:cs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011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731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451" w:hanging="360"/>
      </w:pPr>
      <w:rPr>
        <w:rFonts w:ascii="Courier New" w:hAnsi="Courier New" w:cs="Symbol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71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891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611" w:hanging="360"/>
      </w:pPr>
      <w:rPr>
        <w:rFonts w:ascii="Courier New" w:hAnsi="Courier New" w:cs="Symbol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331" w:hanging="360"/>
      </w:pPr>
      <w:rPr>
        <w:rFonts w:ascii="Wingdings" w:hAnsi="Wingdings" w:cs="Wingdings"/>
      </w:rPr>
    </w:lvl>
  </w:abstractNum>
  <w:abstractNum w:abstractNumId="6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OpenSymbol"/>
        <w:color w:val="00000A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0000001D"/>
    <w:multiLevelType w:val="singleLevel"/>
    <w:tmpl w:val="0000001D"/>
    <w:name w:val="WW8Num29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OpenSymbol"/>
      </w:rPr>
    </w:lvl>
  </w:abstractNum>
  <w:abstractNum w:abstractNumId="8" w15:restartNumberingAfterBreak="0">
    <w:nsid w:val="016E792B"/>
    <w:multiLevelType w:val="hybridMultilevel"/>
    <w:tmpl w:val="C3A054F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9C5FA7"/>
    <w:multiLevelType w:val="hybridMultilevel"/>
    <w:tmpl w:val="9ABA73C0"/>
    <w:lvl w:ilvl="0" w:tplc="155820FE">
      <w:start w:val="1"/>
      <w:numFmt w:val="decimal"/>
      <w:lvlText w:val="%1."/>
      <w:lvlJc w:val="right"/>
      <w:pPr>
        <w:ind w:left="643" w:hanging="360"/>
      </w:pPr>
    </w:lvl>
    <w:lvl w:ilvl="1" w:tplc="2920341E">
      <w:start w:val="1"/>
      <w:numFmt w:val="lowerLetter"/>
      <w:lvlText w:val="%2."/>
      <w:lvlJc w:val="left"/>
      <w:pPr>
        <w:ind w:left="1222" w:hanging="360"/>
      </w:pPr>
    </w:lvl>
    <w:lvl w:ilvl="2" w:tplc="B34E2BB0">
      <w:start w:val="1"/>
      <w:numFmt w:val="lowerRoman"/>
      <w:lvlText w:val="%3."/>
      <w:lvlJc w:val="right"/>
      <w:pPr>
        <w:ind w:left="1942" w:hanging="180"/>
      </w:pPr>
    </w:lvl>
    <w:lvl w:ilvl="3" w:tplc="7AF2F6F0">
      <w:start w:val="1"/>
      <w:numFmt w:val="decimal"/>
      <w:lvlText w:val="%4."/>
      <w:lvlJc w:val="left"/>
      <w:pPr>
        <w:ind w:left="2662" w:hanging="360"/>
      </w:pPr>
    </w:lvl>
    <w:lvl w:ilvl="4" w:tplc="F040818E">
      <w:start w:val="1"/>
      <w:numFmt w:val="lowerLetter"/>
      <w:lvlText w:val="%5."/>
      <w:lvlJc w:val="left"/>
      <w:pPr>
        <w:ind w:left="3382" w:hanging="360"/>
      </w:pPr>
    </w:lvl>
    <w:lvl w:ilvl="5" w:tplc="B8CE6F98">
      <w:start w:val="1"/>
      <w:numFmt w:val="lowerRoman"/>
      <w:lvlText w:val="%6."/>
      <w:lvlJc w:val="right"/>
      <w:pPr>
        <w:ind w:left="4102" w:hanging="180"/>
      </w:pPr>
    </w:lvl>
    <w:lvl w:ilvl="6" w:tplc="7EF85780">
      <w:start w:val="1"/>
      <w:numFmt w:val="decimal"/>
      <w:lvlText w:val="%7."/>
      <w:lvlJc w:val="left"/>
      <w:pPr>
        <w:ind w:left="4822" w:hanging="360"/>
      </w:pPr>
    </w:lvl>
    <w:lvl w:ilvl="7" w:tplc="6610F0FC">
      <w:start w:val="1"/>
      <w:numFmt w:val="lowerLetter"/>
      <w:lvlText w:val="%8."/>
      <w:lvlJc w:val="left"/>
      <w:pPr>
        <w:ind w:left="5542" w:hanging="360"/>
      </w:pPr>
    </w:lvl>
    <w:lvl w:ilvl="8" w:tplc="7CEAC50C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269431C2"/>
    <w:multiLevelType w:val="hybridMultilevel"/>
    <w:tmpl w:val="C3A054F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2C724E"/>
    <w:multiLevelType w:val="hybridMultilevel"/>
    <w:tmpl w:val="C73A7248"/>
    <w:lvl w:ilvl="0" w:tplc="8D520D6E">
      <w:start w:val="1"/>
      <w:numFmt w:val="bullet"/>
      <w:lvlText w:val="−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pStyle w:val="6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570028"/>
    <w:multiLevelType w:val="hybridMultilevel"/>
    <w:tmpl w:val="738A12F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54420A5"/>
    <w:multiLevelType w:val="hybridMultilevel"/>
    <w:tmpl w:val="642C6684"/>
    <w:lvl w:ilvl="0" w:tplc="31224B90">
      <w:start w:val="1"/>
      <w:numFmt w:val="decimal"/>
      <w:lvlText w:val="%1."/>
      <w:lvlJc w:val="center"/>
      <w:pPr>
        <w:ind w:left="502" w:hanging="360"/>
      </w:pPr>
    </w:lvl>
    <w:lvl w:ilvl="1" w:tplc="35B6D912">
      <w:start w:val="1"/>
      <w:numFmt w:val="lowerLetter"/>
      <w:lvlText w:val="%2."/>
      <w:lvlJc w:val="left"/>
      <w:pPr>
        <w:ind w:left="1440" w:hanging="360"/>
      </w:pPr>
    </w:lvl>
    <w:lvl w:ilvl="2" w:tplc="1F566EE4">
      <w:start w:val="1"/>
      <w:numFmt w:val="lowerRoman"/>
      <w:lvlText w:val="%3."/>
      <w:lvlJc w:val="right"/>
      <w:pPr>
        <w:ind w:left="2160" w:hanging="180"/>
      </w:pPr>
    </w:lvl>
    <w:lvl w:ilvl="3" w:tplc="B6CC54F0">
      <w:start w:val="1"/>
      <w:numFmt w:val="decimal"/>
      <w:lvlText w:val="%4."/>
      <w:lvlJc w:val="left"/>
      <w:pPr>
        <w:ind w:left="2880" w:hanging="360"/>
      </w:pPr>
    </w:lvl>
    <w:lvl w:ilvl="4" w:tplc="DC2056A4">
      <w:start w:val="1"/>
      <w:numFmt w:val="lowerLetter"/>
      <w:lvlText w:val="%5."/>
      <w:lvlJc w:val="left"/>
      <w:pPr>
        <w:ind w:left="3600" w:hanging="360"/>
      </w:pPr>
    </w:lvl>
    <w:lvl w:ilvl="5" w:tplc="2DB00B32">
      <w:start w:val="1"/>
      <w:numFmt w:val="lowerRoman"/>
      <w:lvlText w:val="%6."/>
      <w:lvlJc w:val="right"/>
      <w:pPr>
        <w:ind w:left="4320" w:hanging="180"/>
      </w:pPr>
    </w:lvl>
    <w:lvl w:ilvl="6" w:tplc="DA8E188C">
      <w:start w:val="1"/>
      <w:numFmt w:val="decimal"/>
      <w:lvlText w:val="%7."/>
      <w:lvlJc w:val="left"/>
      <w:pPr>
        <w:ind w:left="5040" w:hanging="360"/>
      </w:pPr>
    </w:lvl>
    <w:lvl w:ilvl="7" w:tplc="0D4A21B6">
      <w:start w:val="1"/>
      <w:numFmt w:val="lowerLetter"/>
      <w:lvlText w:val="%8."/>
      <w:lvlJc w:val="left"/>
      <w:pPr>
        <w:ind w:left="5760" w:hanging="360"/>
      </w:pPr>
    </w:lvl>
    <w:lvl w:ilvl="8" w:tplc="CE6E0F5A">
      <w:start w:val="1"/>
      <w:numFmt w:val="lowerRoman"/>
      <w:lvlText w:val="%9."/>
      <w:lvlJc w:val="right"/>
      <w:pPr>
        <w:ind w:left="6480" w:hanging="180"/>
      </w:pPr>
    </w:lvl>
  </w:abstractNum>
  <w:num w:numId="1" w16cid:durableId="510994663">
    <w:abstractNumId w:val="11"/>
  </w:num>
  <w:num w:numId="2" w16cid:durableId="180407510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0118958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978274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66016021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8249538">
    <w:abstractNumId w:val="1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4784"/>
    <w:rsid w:val="00000222"/>
    <w:rsid w:val="000003CE"/>
    <w:rsid w:val="0000155E"/>
    <w:rsid w:val="00002078"/>
    <w:rsid w:val="00002BCA"/>
    <w:rsid w:val="00002D66"/>
    <w:rsid w:val="00004647"/>
    <w:rsid w:val="00005129"/>
    <w:rsid w:val="000052F2"/>
    <w:rsid w:val="00007E9F"/>
    <w:rsid w:val="00011997"/>
    <w:rsid w:val="00011E3E"/>
    <w:rsid w:val="00012302"/>
    <w:rsid w:val="00015CB1"/>
    <w:rsid w:val="000177F8"/>
    <w:rsid w:val="0002037D"/>
    <w:rsid w:val="00020947"/>
    <w:rsid w:val="00020A7D"/>
    <w:rsid w:val="000224AA"/>
    <w:rsid w:val="0002259B"/>
    <w:rsid w:val="000225F8"/>
    <w:rsid w:val="00023CD6"/>
    <w:rsid w:val="00024079"/>
    <w:rsid w:val="00024335"/>
    <w:rsid w:val="00026AB6"/>
    <w:rsid w:val="0002750E"/>
    <w:rsid w:val="00027A62"/>
    <w:rsid w:val="00032774"/>
    <w:rsid w:val="00033100"/>
    <w:rsid w:val="000342C3"/>
    <w:rsid w:val="00034738"/>
    <w:rsid w:val="000347A8"/>
    <w:rsid w:val="00035031"/>
    <w:rsid w:val="00035AF0"/>
    <w:rsid w:val="00036539"/>
    <w:rsid w:val="00036783"/>
    <w:rsid w:val="00036935"/>
    <w:rsid w:val="00041488"/>
    <w:rsid w:val="00042234"/>
    <w:rsid w:val="0004336C"/>
    <w:rsid w:val="000438CE"/>
    <w:rsid w:val="00045A01"/>
    <w:rsid w:val="00046490"/>
    <w:rsid w:val="00046985"/>
    <w:rsid w:val="00046E54"/>
    <w:rsid w:val="00051805"/>
    <w:rsid w:val="00052296"/>
    <w:rsid w:val="0005260F"/>
    <w:rsid w:val="00052C52"/>
    <w:rsid w:val="00053DE4"/>
    <w:rsid w:val="000544FF"/>
    <w:rsid w:val="0005509E"/>
    <w:rsid w:val="000550D3"/>
    <w:rsid w:val="0005617B"/>
    <w:rsid w:val="00056482"/>
    <w:rsid w:val="00057471"/>
    <w:rsid w:val="000618A9"/>
    <w:rsid w:val="000664FD"/>
    <w:rsid w:val="0006755D"/>
    <w:rsid w:val="00070A1E"/>
    <w:rsid w:val="00070F65"/>
    <w:rsid w:val="00071685"/>
    <w:rsid w:val="00072827"/>
    <w:rsid w:val="00073E52"/>
    <w:rsid w:val="00074155"/>
    <w:rsid w:val="000756DE"/>
    <w:rsid w:val="000778E5"/>
    <w:rsid w:val="00077BFE"/>
    <w:rsid w:val="0008326F"/>
    <w:rsid w:val="000913CE"/>
    <w:rsid w:val="00094A69"/>
    <w:rsid w:val="00094E7B"/>
    <w:rsid w:val="0009508A"/>
    <w:rsid w:val="000976CE"/>
    <w:rsid w:val="000A04CC"/>
    <w:rsid w:val="000A13BC"/>
    <w:rsid w:val="000A2EF5"/>
    <w:rsid w:val="000A2F65"/>
    <w:rsid w:val="000A5614"/>
    <w:rsid w:val="000A57FA"/>
    <w:rsid w:val="000A5F5F"/>
    <w:rsid w:val="000A7552"/>
    <w:rsid w:val="000A78EE"/>
    <w:rsid w:val="000B0FD0"/>
    <w:rsid w:val="000B16B9"/>
    <w:rsid w:val="000B252E"/>
    <w:rsid w:val="000C14F8"/>
    <w:rsid w:val="000C33DB"/>
    <w:rsid w:val="000C3D62"/>
    <w:rsid w:val="000C3EF9"/>
    <w:rsid w:val="000C538B"/>
    <w:rsid w:val="000D1316"/>
    <w:rsid w:val="000D4A73"/>
    <w:rsid w:val="000D574F"/>
    <w:rsid w:val="000D69BD"/>
    <w:rsid w:val="000E0628"/>
    <w:rsid w:val="000E1C5E"/>
    <w:rsid w:val="000E2575"/>
    <w:rsid w:val="000E2EE2"/>
    <w:rsid w:val="000E35BB"/>
    <w:rsid w:val="000E4FA1"/>
    <w:rsid w:val="000E4FF3"/>
    <w:rsid w:val="000E509C"/>
    <w:rsid w:val="000E5E45"/>
    <w:rsid w:val="000E7487"/>
    <w:rsid w:val="000F15F5"/>
    <w:rsid w:val="000F191D"/>
    <w:rsid w:val="000F429B"/>
    <w:rsid w:val="000F44E1"/>
    <w:rsid w:val="000F62FD"/>
    <w:rsid w:val="001000C6"/>
    <w:rsid w:val="00103683"/>
    <w:rsid w:val="00104923"/>
    <w:rsid w:val="00106ACD"/>
    <w:rsid w:val="001074CD"/>
    <w:rsid w:val="00111598"/>
    <w:rsid w:val="00112822"/>
    <w:rsid w:val="00112D47"/>
    <w:rsid w:val="001131CA"/>
    <w:rsid w:val="00114C67"/>
    <w:rsid w:val="001151D1"/>
    <w:rsid w:val="00115C54"/>
    <w:rsid w:val="0011608E"/>
    <w:rsid w:val="0011695E"/>
    <w:rsid w:val="00121B75"/>
    <w:rsid w:val="00122748"/>
    <w:rsid w:val="001230E4"/>
    <w:rsid w:val="00125039"/>
    <w:rsid w:val="00125154"/>
    <w:rsid w:val="00127E64"/>
    <w:rsid w:val="0013033B"/>
    <w:rsid w:val="00130611"/>
    <w:rsid w:val="00132109"/>
    <w:rsid w:val="0013582F"/>
    <w:rsid w:val="001366EA"/>
    <w:rsid w:val="00141579"/>
    <w:rsid w:val="00142443"/>
    <w:rsid w:val="0014351D"/>
    <w:rsid w:val="0014525C"/>
    <w:rsid w:val="001458E9"/>
    <w:rsid w:val="00146E18"/>
    <w:rsid w:val="0015130A"/>
    <w:rsid w:val="00151370"/>
    <w:rsid w:val="00152666"/>
    <w:rsid w:val="00154B6F"/>
    <w:rsid w:val="00155E3D"/>
    <w:rsid w:val="00156581"/>
    <w:rsid w:val="001568B3"/>
    <w:rsid w:val="00161385"/>
    <w:rsid w:val="00163428"/>
    <w:rsid w:val="00164169"/>
    <w:rsid w:val="001641C5"/>
    <w:rsid w:val="0016493D"/>
    <w:rsid w:val="001670A3"/>
    <w:rsid w:val="00167632"/>
    <w:rsid w:val="001714B9"/>
    <w:rsid w:val="001732FE"/>
    <w:rsid w:val="00174765"/>
    <w:rsid w:val="00174E6E"/>
    <w:rsid w:val="00175A64"/>
    <w:rsid w:val="00175B3C"/>
    <w:rsid w:val="00175E47"/>
    <w:rsid w:val="00184E3E"/>
    <w:rsid w:val="001860FB"/>
    <w:rsid w:val="001874D4"/>
    <w:rsid w:val="0018792F"/>
    <w:rsid w:val="0019094A"/>
    <w:rsid w:val="00191346"/>
    <w:rsid w:val="001931F7"/>
    <w:rsid w:val="001952B5"/>
    <w:rsid w:val="00195C21"/>
    <w:rsid w:val="00196030"/>
    <w:rsid w:val="001A01EC"/>
    <w:rsid w:val="001A10FA"/>
    <w:rsid w:val="001A13CE"/>
    <w:rsid w:val="001A3148"/>
    <w:rsid w:val="001A678D"/>
    <w:rsid w:val="001A6DCB"/>
    <w:rsid w:val="001B18A3"/>
    <w:rsid w:val="001B272D"/>
    <w:rsid w:val="001B2BD6"/>
    <w:rsid w:val="001B4ADE"/>
    <w:rsid w:val="001B542F"/>
    <w:rsid w:val="001B5569"/>
    <w:rsid w:val="001B5997"/>
    <w:rsid w:val="001B6238"/>
    <w:rsid w:val="001B6C10"/>
    <w:rsid w:val="001B6D59"/>
    <w:rsid w:val="001B7A17"/>
    <w:rsid w:val="001C01B0"/>
    <w:rsid w:val="001C1B7A"/>
    <w:rsid w:val="001C1C66"/>
    <w:rsid w:val="001C36C0"/>
    <w:rsid w:val="001C5236"/>
    <w:rsid w:val="001D22A5"/>
    <w:rsid w:val="001D2C35"/>
    <w:rsid w:val="001E16D8"/>
    <w:rsid w:val="001E29BC"/>
    <w:rsid w:val="001E462B"/>
    <w:rsid w:val="001E4883"/>
    <w:rsid w:val="001E668B"/>
    <w:rsid w:val="001E6CF7"/>
    <w:rsid w:val="001E7A4D"/>
    <w:rsid w:val="001E7FFC"/>
    <w:rsid w:val="001F00D5"/>
    <w:rsid w:val="001F2634"/>
    <w:rsid w:val="001F370D"/>
    <w:rsid w:val="001F3C79"/>
    <w:rsid w:val="001F6C5F"/>
    <w:rsid w:val="00201354"/>
    <w:rsid w:val="0020190E"/>
    <w:rsid w:val="0020475C"/>
    <w:rsid w:val="0020489F"/>
    <w:rsid w:val="00204E04"/>
    <w:rsid w:val="00206DC3"/>
    <w:rsid w:val="00210847"/>
    <w:rsid w:val="00211385"/>
    <w:rsid w:val="0021172A"/>
    <w:rsid w:val="002117C7"/>
    <w:rsid w:val="00211A81"/>
    <w:rsid w:val="002145E9"/>
    <w:rsid w:val="00214BFF"/>
    <w:rsid w:val="00215DEC"/>
    <w:rsid w:val="00215F0D"/>
    <w:rsid w:val="002162F1"/>
    <w:rsid w:val="00216CD3"/>
    <w:rsid w:val="002171C8"/>
    <w:rsid w:val="00221134"/>
    <w:rsid w:val="002217D9"/>
    <w:rsid w:val="00221CF0"/>
    <w:rsid w:val="0022487C"/>
    <w:rsid w:val="002253DF"/>
    <w:rsid w:val="00225E9D"/>
    <w:rsid w:val="002262AB"/>
    <w:rsid w:val="002266BD"/>
    <w:rsid w:val="002304D6"/>
    <w:rsid w:val="002309E4"/>
    <w:rsid w:val="00232D95"/>
    <w:rsid w:val="00234312"/>
    <w:rsid w:val="00236B62"/>
    <w:rsid w:val="0023773F"/>
    <w:rsid w:val="00237F05"/>
    <w:rsid w:val="00240E88"/>
    <w:rsid w:val="00240F47"/>
    <w:rsid w:val="00241008"/>
    <w:rsid w:val="002415E6"/>
    <w:rsid w:val="002421AB"/>
    <w:rsid w:val="00243D4C"/>
    <w:rsid w:val="002501ED"/>
    <w:rsid w:val="002509E5"/>
    <w:rsid w:val="00251FE4"/>
    <w:rsid w:val="00255214"/>
    <w:rsid w:val="00260236"/>
    <w:rsid w:val="00260A84"/>
    <w:rsid w:val="002611D2"/>
    <w:rsid w:val="002620A8"/>
    <w:rsid w:val="00262CF3"/>
    <w:rsid w:val="00263792"/>
    <w:rsid w:val="00265C1B"/>
    <w:rsid w:val="00267494"/>
    <w:rsid w:val="00267E41"/>
    <w:rsid w:val="002707AF"/>
    <w:rsid w:val="00270B47"/>
    <w:rsid w:val="00271B29"/>
    <w:rsid w:val="00274B81"/>
    <w:rsid w:val="0027521E"/>
    <w:rsid w:val="002754B7"/>
    <w:rsid w:val="00277CCD"/>
    <w:rsid w:val="00280293"/>
    <w:rsid w:val="00282C7F"/>
    <w:rsid w:val="00283BA6"/>
    <w:rsid w:val="002843AA"/>
    <w:rsid w:val="00287B68"/>
    <w:rsid w:val="00291992"/>
    <w:rsid w:val="00291C56"/>
    <w:rsid w:val="002926E9"/>
    <w:rsid w:val="00292C46"/>
    <w:rsid w:val="002963B3"/>
    <w:rsid w:val="00297160"/>
    <w:rsid w:val="00297D6B"/>
    <w:rsid w:val="002A02B8"/>
    <w:rsid w:val="002A38B0"/>
    <w:rsid w:val="002A6144"/>
    <w:rsid w:val="002A6242"/>
    <w:rsid w:val="002B037D"/>
    <w:rsid w:val="002B1E70"/>
    <w:rsid w:val="002B3EF6"/>
    <w:rsid w:val="002B4E71"/>
    <w:rsid w:val="002B6FD4"/>
    <w:rsid w:val="002C0453"/>
    <w:rsid w:val="002C08CE"/>
    <w:rsid w:val="002C23A2"/>
    <w:rsid w:val="002C2821"/>
    <w:rsid w:val="002C3174"/>
    <w:rsid w:val="002D04AF"/>
    <w:rsid w:val="002D1153"/>
    <w:rsid w:val="002D2389"/>
    <w:rsid w:val="002D3588"/>
    <w:rsid w:val="002D57BA"/>
    <w:rsid w:val="002D6D9D"/>
    <w:rsid w:val="002D6E87"/>
    <w:rsid w:val="002E1326"/>
    <w:rsid w:val="002E2018"/>
    <w:rsid w:val="002E3E04"/>
    <w:rsid w:val="002E3E0E"/>
    <w:rsid w:val="002E42AC"/>
    <w:rsid w:val="002E4631"/>
    <w:rsid w:val="002E4A23"/>
    <w:rsid w:val="002E4D22"/>
    <w:rsid w:val="002E7A64"/>
    <w:rsid w:val="002F2405"/>
    <w:rsid w:val="002F2894"/>
    <w:rsid w:val="002F4506"/>
    <w:rsid w:val="002F4CF9"/>
    <w:rsid w:val="002F677E"/>
    <w:rsid w:val="002F67DB"/>
    <w:rsid w:val="003047D7"/>
    <w:rsid w:val="00304C4F"/>
    <w:rsid w:val="00305E76"/>
    <w:rsid w:val="00311101"/>
    <w:rsid w:val="0031348A"/>
    <w:rsid w:val="003147BB"/>
    <w:rsid w:val="003158CD"/>
    <w:rsid w:val="00315A51"/>
    <w:rsid w:val="003220D3"/>
    <w:rsid w:val="003221AF"/>
    <w:rsid w:val="00322C97"/>
    <w:rsid w:val="00325AAF"/>
    <w:rsid w:val="00326003"/>
    <w:rsid w:val="00327B48"/>
    <w:rsid w:val="003301B8"/>
    <w:rsid w:val="00330629"/>
    <w:rsid w:val="003341AA"/>
    <w:rsid w:val="003342D9"/>
    <w:rsid w:val="003348A5"/>
    <w:rsid w:val="00334A47"/>
    <w:rsid w:val="003364B4"/>
    <w:rsid w:val="0033767D"/>
    <w:rsid w:val="00337E4C"/>
    <w:rsid w:val="003414D8"/>
    <w:rsid w:val="0034189E"/>
    <w:rsid w:val="00345BB9"/>
    <w:rsid w:val="00345C47"/>
    <w:rsid w:val="00347E0A"/>
    <w:rsid w:val="00350BA9"/>
    <w:rsid w:val="00351590"/>
    <w:rsid w:val="0035682D"/>
    <w:rsid w:val="00356A62"/>
    <w:rsid w:val="003605DA"/>
    <w:rsid w:val="00360DB1"/>
    <w:rsid w:val="00361675"/>
    <w:rsid w:val="00363322"/>
    <w:rsid w:val="00363AD3"/>
    <w:rsid w:val="00363AE9"/>
    <w:rsid w:val="00370D7C"/>
    <w:rsid w:val="00373DBD"/>
    <w:rsid w:val="0037498F"/>
    <w:rsid w:val="003762E3"/>
    <w:rsid w:val="00377B59"/>
    <w:rsid w:val="0038092C"/>
    <w:rsid w:val="00382DA1"/>
    <w:rsid w:val="003866BB"/>
    <w:rsid w:val="00386BAC"/>
    <w:rsid w:val="00386C98"/>
    <w:rsid w:val="00395329"/>
    <w:rsid w:val="00396655"/>
    <w:rsid w:val="0039746C"/>
    <w:rsid w:val="00397C4F"/>
    <w:rsid w:val="003A1529"/>
    <w:rsid w:val="003A6CD6"/>
    <w:rsid w:val="003B0D3F"/>
    <w:rsid w:val="003B23DE"/>
    <w:rsid w:val="003B4354"/>
    <w:rsid w:val="003B492A"/>
    <w:rsid w:val="003B7103"/>
    <w:rsid w:val="003C2766"/>
    <w:rsid w:val="003C2783"/>
    <w:rsid w:val="003C3129"/>
    <w:rsid w:val="003C59D1"/>
    <w:rsid w:val="003C64E2"/>
    <w:rsid w:val="003C6DB3"/>
    <w:rsid w:val="003D0BB3"/>
    <w:rsid w:val="003D2B08"/>
    <w:rsid w:val="003D3430"/>
    <w:rsid w:val="003D47D1"/>
    <w:rsid w:val="003D6574"/>
    <w:rsid w:val="003E0E4F"/>
    <w:rsid w:val="003E1821"/>
    <w:rsid w:val="003E1B03"/>
    <w:rsid w:val="003E2806"/>
    <w:rsid w:val="003E3AAF"/>
    <w:rsid w:val="003E3E92"/>
    <w:rsid w:val="003E4785"/>
    <w:rsid w:val="003E668D"/>
    <w:rsid w:val="003E75DC"/>
    <w:rsid w:val="003F02B2"/>
    <w:rsid w:val="003F2AC2"/>
    <w:rsid w:val="003F34AC"/>
    <w:rsid w:val="003F6D4D"/>
    <w:rsid w:val="00400849"/>
    <w:rsid w:val="004074DC"/>
    <w:rsid w:val="00407B12"/>
    <w:rsid w:val="0041135B"/>
    <w:rsid w:val="004116DE"/>
    <w:rsid w:val="004120FC"/>
    <w:rsid w:val="00416742"/>
    <w:rsid w:val="00416895"/>
    <w:rsid w:val="004169DD"/>
    <w:rsid w:val="0041740D"/>
    <w:rsid w:val="00420304"/>
    <w:rsid w:val="00420320"/>
    <w:rsid w:val="00421FF2"/>
    <w:rsid w:val="004226C4"/>
    <w:rsid w:val="00422CA4"/>
    <w:rsid w:val="004235AC"/>
    <w:rsid w:val="00423D80"/>
    <w:rsid w:val="00424C5F"/>
    <w:rsid w:val="0042513E"/>
    <w:rsid w:val="004255E9"/>
    <w:rsid w:val="00426EA5"/>
    <w:rsid w:val="004303AD"/>
    <w:rsid w:val="004310F9"/>
    <w:rsid w:val="00433375"/>
    <w:rsid w:val="00433DD5"/>
    <w:rsid w:val="00434146"/>
    <w:rsid w:val="00434557"/>
    <w:rsid w:val="00435385"/>
    <w:rsid w:val="004364AC"/>
    <w:rsid w:val="004419FD"/>
    <w:rsid w:val="0044421E"/>
    <w:rsid w:val="00447188"/>
    <w:rsid w:val="004475E5"/>
    <w:rsid w:val="004475F7"/>
    <w:rsid w:val="004520D4"/>
    <w:rsid w:val="0045482E"/>
    <w:rsid w:val="0046161A"/>
    <w:rsid w:val="00463DF8"/>
    <w:rsid w:val="004669F4"/>
    <w:rsid w:val="004676CC"/>
    <w:rsid w:val="00470085"/>
    <w:rsid w:val="0047074A"/>
    <w:rsid w:val="00470D5F"/>
    <w:rsid w:val="00471739"/>
    <w:rsid w:val="00472D9A"/>
    <w:rsid w:val="004734A9"/>
    <w:rsid w:val="00475139"/>
    <w:rsid w:val="0047772B"/>
    <w:rsid w:val="0048031E"/>
    <w:rsid w:val="00481270"/>
    <w:rsid w:val="00484B84"/>
    <w:rsid w:val="00491187"/>
    <w:rsid w:val="00492990"/>
    <w:rsid w:val="00492EBC"/>
    <w:rsid w:val="00493969"/>
    <w:rsid w:val="004944BF"/>
    <w:rsid w:val="00494A72"/>
    <w:rsid w:val="00494DF7"/>
    <w:rsid w:val="00495041"/>
    <w:rsid w:val="0049576D"/>
    <w:rsid w:val="00496650"/>
    <w:rsid w:val="004A0A5C"/>
    <w:rsid w:val="004A1904"/>
    <w:rsid w:val="004A509D"/>
    <w:rsid w:val="004A6B7B"/>
    <w:rsid w:val="004A6D47"/>
    <w:rsid w:val="004A72F7"/>
    <w:rsid w:val="004B1746"/>
    <w:rsid w:val="004B4909"/>
    <w:rsid w:val="004B51BC"/>
    <w:rsid w:val="004B56FC"/>
    <w:rsid w:val="004B6754"/>
    <w:rsid w:val="004B6D95"/>
    <w:rsid w:val="004B7E0B"/>
    <w:rsid w:val="004C0AC6"/>
    <w:rsid w:val="004C4396"/>
    <w:rsid w:val="004C46C5"/>
    <w:rsid w:val="004C5206"/>
    <w:rsid w:val="004C671F"/>
    <w:rsid w:val="004D0897"/>
    <w:rsid w:val="004E2CD0"/>
    <w:rsid w:val="004E2E0C"/>
    <w:rsid w:val="004E3589"/>
    <w:rsid w:val="004E4AEF"/>
    <w:rsid w:val="004F05E8"/>
    <w:rsid w:val="004F1711"/>
    <w:rsid w:val="004F2B4E"/>
    <w:rsid w:val="004F3DE3"/>
    <w:rsid w:val="004F5895"/>
    <w:rsid w:val="004F7D63"/>
    <w:rsid w:val="004F7E44"/>
    <w:rsid w:val="004F7E4A"/>
    <w:rsid w:val="00501A7C"/>
    <w:rsid w:val="005023F0"/>
    <w:rsid w:val="00502F57"/>
    <w:rsid w:val="005033CC"/>
    <w:rsid w:val="005054FD"/>
    <w:rsid w:val="00506715"/>
    <w:rsid w:val="00510789"/>
    <w:rsid w:val="00512167"/>
    <w:rsid w:val="00512DDA"/>
    <w:rsid w:val="00514C90"/>
    <w:rsid w:val="00514D1A"/>
    <w:rsid w:val="00516C78"/>
    <w:rsid w:val="005175EF"/>
    <w:rsid w:val="005228FD"/>
    <w:rsid w:val="00522BCE"/>
    <w:rsid w:val="005260B5"/>
    <w:rsid w:val="005260D0"/>
    <w:rsid w:val="00526AB6"/>
    <w:rsid w:val="00526D9E"/>
    <w:rsid w:val="0053031F"/>
    <w:rsid w:val="00531907"/>
    <w:rsid w:val="00531FBC"/>
    <w:rsid w:val="00532C03"/>
    <w:rsid w:val="005330D4"/>
    <w:rsid w:val="00533F8F"/>
    <w:rsid w:val="00534156"/>
    <w:rsid w:val="00535C62"/>
    <w:rsid w:val="00536045"/>
    <w:rsid w:val="0053650C"/>
    <w:rsid w:val="00541F41"/>
    <w:rsid w:val="00542D0A"/>
    <w:rsid w:val="00543BC5"/>
    <w:rsid w:val="005447C4"/>
    <w:rsid w:val="005456AB"/>
    <w:rsid w:val="00551A22"/>
    <w:rsid w:val="00552CA6"/>
    <w:rsid w:val="005535FA"/>
    <w:rsid w:val="0055564E"/>
    <w:rsid w:val="00556581"/>
    <w:rsid w:val="00562746"/>
    <w:rsid w:val="00564CE6"/>
    <w:rsid w:val="00564FD6"/>
    <w:rsid w:val="00572E44"/>
    <w:rsid w:val="00574B90"/>
    <w:rsid w:val="00575FFE"/>
    <w:rsid w:val="00580E7F"/>
    <w:rsid w:val="0058297D"/>
    <w:rsid w:val="005833C2"/>
    <w:rsid w:val="0058341C"/>
    <w:rsid w:val="0058364F"/>
    <w:rsid w:val="00583D81"/>
    <w:rsid w:val="00584FBC"/>
    <w:rsid w:val="00584FF5"/>
    <w:rsid w:val="00586255"/>
    <w:rsid w:val="00587513"/>
    <w:rsid w:val="0059053F"/>
    <w:rsid w:val="00594611"/>
    <w:rsid w:val="005962DE"/>
    <w:rsid w:val="0059733C"/>
    <w:rsid w:val="005A0591"/>
    <w:rsid w:val="005A060B"/>
    <w:rsid w:val="005A0E08"/>
    <w:rsid w:val="005A4D22"/>
    <w:rsid w:val="005B0F86"/>
    <w:rsid w:val="005B1BC4"/>
    <w:rsid w:val="005B38D9"/>
    <w:rsid w:val="005B6531"/>
    <w:rsid w:val="005B7644"/>
    <w:rsid w:val="005B7D78"/>
    <w:rsid w:val="005C4E69"/>
    <w:rsid w:val="005C53EC"/>
    <w:rsid w:val="005C7C33"/>
    <w:rsid w:val="005D098A"/>
    <w:rsid w:val="005D13F7"/>
    <w:rsid w:val="005D38B6"/>
    <w:rsid w:val="005D3C90"/>
    <w:rsid w:val="005D5586"/>
    <w:rsid w:val="005E0637"/>
    <w:rsid w:val="005E25F1"/>
    <w:rsid w:val="005E2F91"/>
    <w:rsid w:val="005E64F9"/>
    <w:rsid w:val="005F0594"/>
    <w:rsid w:val="005F1D10"/>
    <w:rsid w:val="005F23AD"/>
    <w:rsid w:val="005F4E6B"/>
    <w:rsid w:val="005F7D24"/>
    <w:rsid w:val="00600EA6"/>
    <w:rsid w:val="00601449"/>
    <w:rsid w:val="00601B36"/>
    <w:rsid w:val="006036A3"/>
    <w:rsid w:val="00605DAF"/>
    <w:rsid w:val="00606FF9"/>
    <w:rsid w:val="00610969"/>
    <w:rsid w:val="00610D1F"/>
    <w:rsid w:val="0061101F"/>
    <w:rsid w:val="0061125F"/>
    <w:rsid w:val="00611919"/>
    <w:rsid w:val="0061193B"/>
    <w:rsid w:val="00612883"/>
    <w:rsid w:val="00620854"/>
    <w:rsid w:val="00620A70"/>
    <w:rsid w:val="00623AA9"/>
    <w:rsid w:val="00624A35"/>
    <w:rsid w:val="00630812"/>
    <w:rsid w:val="00630DE6"/>
    <w:rsid w:val="00632262"/>
    <w:rsid w:val="00632473"/>
    <w:rsid w:val="006326F4"/>
    <w:rsid w:val="00632B00"/>
    <w:rsid w:val="006347B4"/>
    <w:rsid w:val="00635A05"/>
    <w:rsid w:val="00641E55"/>
    <w:rsid w:val="00642EDA"/>
    <w:rsid w:val="00643D50"/>
    <w:rsid w:val="00644D73"/>
    <w:rsid w:val="006457AE"/>
    <w:rsid w:val="00645F52"/>
    <w:rsid w:val="006519F4"/>
    <w:rsid w:val="00653B02"/>
    <w:rsid w:val="0065736E"/>
    <w:rsid w:val="0065786C"/>
    <w:rsid w:val="006579DC"/>
    <w:rsid w:val="006613AD"/>
    <w:rsid w:val="00666D04"/>
    <w:rsid w:val="00666D30"/>
    <w:rsid w:val="00667FEF"/>
    <w:rsid w:val="00671785"/>
    <w:rsid w:val="00671E0C"/>
    <w:rsid w:val="00674214"/>
    <w:rsid w:val="00675067"/>
    <w:rsid w:val="00677B35"/>
    <w:rsid w:val="00680D99"/>
    <w:rsid w:val="00681D4A"/>
    <w:rsid w:val="00683220"/>
    <w:rsid w:val="00684849"/>
    <w:rsid w:val="0068531D"/>
    <w:rsid w:val="006855FB"/>
    <w:rsid w:val="00685C10"/>
    <w:rsid w:val="006868C0"/>
    <w:rsid w:val="00687829"/>
    <w:rsid w:val="00687F08"/>
    <w:rsid w:val="00691B0A"/>
    <w:rsid w:val="00694667"/>
    <w:rsid w:val="0069678A"/>
    <w:rsid w:val="00697049"/>
    <w:rsid w:val="006A2849"/>
    <w:rsid w:val="006A48EB"/>
    <w:rsid w:val="006A6676"/>
    <w:rsid w:val="006A69CC"/>
    <w:rsid w:val="006A757D"/>
    <w:rsid w:val="006A759D"/>
    <w:rsid w:val="006A7CB4"/>
    <w:rsid w:val="006B05E2"/>
    <w:rsid w:val="006B0809"/>
    <w:rsid w:val="006B3B93"/>
    <w:rsid w:val="006B4DB8"/>
    <w:rsid w:val="006B594A"/>
    <w:rsid w:val="006C03B7"/>
    <w:rsid w:val="006C2202"/>
    <w:rsid w:val="006C4906"/>
    <w:rsid w:val="006C6BED"/>
    <w:rsid w:val="006D1CF6"/>
    <w:rsid w:val="006D3AF9"/>
    <w:rsid w:val="006D434C"/>
    <w:rsid w:val="006D4EC8"/>
    <w:rsid w:val="006D5E08"/>
    <w:rsid w:val="006E1430"/>
    <w:rsid w:val="006E3D33"/>
    <w:rsid w:val="006E60D2"/>
    <w:rsid w:val="006E6137"/>
    <w:rsid w:val="006E62DA"/>
    <w:rsid w:val="006E77FF"/>
    <w:rsid w:val="006F03BB"/>
    <w:rsid w:val="006F06EC"/>
    <w:rsid w:val="006F0BBA"/>
    <w:rsid w:val="006F3EC7"/>
    <w:rsid w:val="006F647D"/>
    <w:rsid w:val="006F65A2"/>
    <w:rsid w:val="006F6800"/>
    <w:rsid w:val="007015D3"/>
    <w:rsid w:val="00701FB9"/>
    <w:rsid w:val="00702BB2"/>
    <w:rsid w:val="0070340D"/>
    <w:rsid w:val="00711ACA"/>
    <w:rsid w:val="00711E4F"/>
    <w:rsid w:val="00712757"/>
    <w:rsid w:val="00713F89"/>
    <w:rsid w:val="00716BF0"/>
    <w:rsid w:val="00717213"/>
    <w:rsid w:val="00717E45"/>
    <w:rsid w:val="00721D2D"/>
    <w:rsid w:val="00724179"/>
    <w:rsid w:val="00725342"/>
    <w:rsid w:val="00726DF0"/>
    <w:rsid w:val="007272D0"/>
    <w:rsid w:val="0072739E"/>
    <w:rsid w:val="00730022"/>
    <w:rsid w:val="007321E0"/>
    <w:rsid w:val="00732362"/>
    <w:rsid w:val="00734FFB"/>
    <w:rsid w:val="0073643C"/>
    <w:rsid w:val="00737CF9"/>
    <w:rsid w:val="00742D66"/>
    <w:rsid w:val="00747944"/>
    <w:rsid w:val="007521F3"/>
    <w:rsid w:val="00753AFF"/>
    <w:rsid w:val="0075561D"/>
    <w:rsid w:val="00755EC4"/>
    <w:rsid w:val="00755EF8"/>
    <w:rsid w:val="007560BD"/>
    <w:rsid w:val="00760758"/>
    <w:rsid w:val="00760F79"/>
    <w:rsid w:val="00762374"/>
    <w:rsid w:val="00762EA2"/>
    <w:rsid w:val="00762ECF"/>
    <w:rsid w:val="0076498B"/>
    <w:rsid w:val="007653F2"/>
    <w:rsid w:val="00765FAA"/>
    <w:rsid w:val="00766E3B"/>
    <w:rsid w:val="0076783C"/>
    <w:rsid w:val="007730A8"/>
    <w:rsid w:val="00773EAE"/>
    <w:rsid w:val="00774FF9"/>
    <w:rsid w:val="00775063"/>
    <w:rsid w:val="00780079"/>
    <w:rsid w:val="00781392"/>
    <w:rsid w:val="007825E6"/>
    <w:rsid w:val="00784497"/>
    <w:rsid w:val="0078463A"/>
    <w:rsid w:val="00785201"/>
    <w:rsid w:val="007879F6"/>
    <w:rsid w:val="0079020D"/>
    <w:rsid w:val="00790B80"/>
    <w:rsid w:val="0079167B"/>
    <w:rsid w:val="00791FD7"/>
    <w:rsid w:val="007920E8"/>
    <w:rsid w:val="00792E77"/>
    <w:rsid w:val="00793083"/>
    <w:rsid w:val="007932B6"/>
    <w:rsid w:val="0079468F"/>
    <w:rsid w:val="00794FDA"/>
    <w:rsid w:val="00795045"/>
    <w:rsid w:val="00796459"/>
    <w:rsid w:val="00796700"/>
    <w:rsid w:val="0079776F"/>
    <w:rsid w:val="007A556E"/>
    <w:rsid w:val="007B09C0"/>
    <w:rsid w:val="007B1B86"/>
    <w:rsid w:val="007B307E"/>
    <w:rsid w:val="007B47E6"/>
    <w:rsid w:val="007B4E1D"/>
    <w:rsid w:val="007B6301"/>
    <w:rsid w:val="007B6D07"/>
    <w:rsid w:val="007B7544"/>
    <w:rsid w:val="007B7B36"/>
    <w:rsid w:val="007C0EAA"/>
    <w:rsid w:val="007C1D92"/>
    <w:rsid w:val="007C2A30"/>
    <w:rsid w:val="007C66D2"/>
    <w:rsid w:val="007C6DDD"/>
    <w:rsid w:val="007D1FB3"/>
    <w:rsid w:val="007D5386"/>
    <w:rsid w:val="007D5442"/>
    <w:rsid w:val="007D5510"/>
    <w:rsid w:val="007D59B4"/>
    <w:rsid w:val="007E07A1"/>
    <w:rsid w:val="007E193E"/>
    <w:rsid w:val="007E3151"/>
    <w:rsid w:val="007E5340"/>
    <w:rsid w:val="007F3025"/>
    <w:rsid w:val="007F3143"/>
    <w:rsid w:val="007F413A"/>
    <w:rsid w:val="007F48B1"/>
    <w:rsid w:val="007F5CDF"/>
    <w:rsid w:val="008019F0"/>
    <w:rsid w:val="00802AE1"/>
    <w:rsid w:val="008039DD"/>
    <w:rsid w:val="00803A0C"/>
    <w:rsid w:val="00803F75"/>
    <w:rsid w:val="00804AC9"/>
    <w:rsid w:val="008130FF"/>
    <w:rsid w:val="008134CC"/>
    <w:rsid w:val="0082024E"/>
    <w:rsid w:val="0082167D"/>
    <w:rsid w:val="0082184D"/>
    <w:rsid w:val="00821AF7"/>
    <w:rsid w:val="00822EE2"/>
    <w:rsid w:val="0082304A"/>
    <w:rsid w:val="00824211"/>
    <w:rsid w:val="0082455C"/>
    <w:rsid w:val="00824E72"/>
    <w:rsid w:val="008258CD"/>
    <w:rsid w:val="008259A0"/>
    <w:rsid w:val="0082606D"/>
    <w:rsid w:val="00827D94"/>
    <w:rsid w:val="008309F8"/>
    <w:rsid w:val="0083558D"/>
    <w:rsid w:val="00836F5D"/>
    <w:rsid w:val="008410AB"/>
    <w:rsid w:val="00842486"/>
    <w:rsid w:val="00843572"/>
    <w:rsid w:val="0084620C"/>
    <w:rsid w:val="0084676D"/>
    <w:rsid w:val="00846ACF"/>
    <w:rsid w:val="00846B9E"/>
    <w:rsid w:val="008472B1"/>
    <w:rsid w:val="008515E2"/>
    <w:rsid w:val="00851A94"/>
    <w:rsid w:val="00851CE7"/>
    <w:rsid w:val="00853C40"/>
    <w:rsid w:val="00853D4C"/>
    <w:rsid w:val="00853F51"/>
    <w:rsid w:val="00855594"/>
    <w:rsid w:val="008568E6"/>
    <w:rsid w:val="00860D1B"/>
    <w:rsid w:val="00863BE3"/>
    <w:rsid w:val="0086524A"/>
    <w:rsid w:val="008676B1"/>
    <w:rsid w:val="00870E98"/>
    <w:rsid w:val="00871FA8"/>
    <w:rsid w:val="00872D4A"/>
    <w:rsid w:val="0087439C"/>
    <w:rsid w:val="00874B18"/>
    <w:rsid w:val="00875165"/>
    <w:rsid w:val="008776A1"/>
    <w:rsid w:val="00881073"/>
    <w:rsid w:val="00881420"/>
    <w:rsid w:val="00883432"/>
    <w:rsid w:val="00885D50"/>
    <w:rsid w:val="00886236"/>
    <w:rsid w:val="00887C4D"/>
    <w:rsid w:val="00890063"/>
    <w:rsid w:val="00890242"/>
    <w:rsid w:val="008913E5"/>
    <w:rsid w:val="008918E2"/>
    <w:rsid w:val="00891B64"/>
    <w:rsid w:val="00891FB6"/>
    <w:rsid w:val="00892377"/>
    <w:rsid w:val="0089275D"/>
    <w:rsid w:val="00893380"/>
    <w:rsid w:val="008961A7"/>
    <w:rsid w:val="00896916"/>
    <w:rsid w:val="008A0A0F"/>
    <w:rsid w:val="008A28F7"/>
    <w:rsid w:val="008A4E04"/>
    <w:rsid w:val="008A74E6"/>
    <w:rsid w:val="008A7824"/>
    <w:rsid w:val="008B095F"/>
    <w:rsid w:val="008B150A"/>
    <w:rsid w:val="008B1E54"/>
    <w:rsid w:val="008B2509"/>
    <w:rsid w:val="008B7814"/>
    <w:rsid w:val="008C059C"/>
    <w:rsid w:val="008C0C74"/>
    <w:rsid w:val="008C2760"/>
    <w:rsid w:val="008C3752"/>
    <w:rsid w:val="008C412A"/>
    <w:rsid w:val="008C6518"/>
    <w:rsid w:val="008C752F"/>
    <w:rsid w:val="008C7C2D"/>
    <w:rsid w:val="008D2FF9"/>
    <w:rsid w:val="008D4911"/>
    <w:rsid w:val="008D5275"/>
    <w:rsid w:val="008E078D"/>
    <w:rsid w:val="008E155D"/>
    <w:rsid w:val="008E2437"/>
    <w:rsid w:val="008E505A"/>
    <w:rsid w:val="008E6431"/>
    <w:rsid w:val="008F11B1"/>
    <w:rsid w:val="008F227A"/>
    <w:rsid w:val="008F2C8D"/>
    <w:rsid w:val="008F302C"/>
    <w:rsid w:val="008F326A"/>
    <w:rsid w:val="008F609B"/>
    <w:rsid w:val="008F6783"/>
    <w:rsid w:val="008F6CF5"/>
    <w:rsid w:val="0090150A"/>
    <w:rsid w:val="009015D5"/>
    <w:rsid w:val="00905DB4"/>
    <w:rsid w:val="009076F0"/>
    <w:rsid w:val="00910467"/>
    <w:rsid w:val="009116E4"/>
    <w:rsid w:val="00912404"/>
    <w:rsid w:val="009152BD"/>
    <w:rsid w:val="00915678"/>
    <w:rsid w:val="00916D0E"/>
    <w:rsid w:val="009226F2"/>
    <w:rsid w:val="009227E8"/>
    <w:rsid w:val="00922C05"/>
    <w:rsid w:val="00923513"/>
    <w:rsid w:val="00923D2F"/>
    <w:rsid w:val="00926571"/>
    <w:rsid w:val="00930729"/>
    <w:rsid w:val="00930A04"/>
    <w:rsid w:val="00930CAB"/>
    <w:rsid w:val="00931358"/>
    <w:rsid w:val="00935668"/>
    <w:rsid w:val="00936F9A"/>
    <w:rsid w:val="00937659"/>
    <w:rsid w:val="00937E07"/>
    <w:rsid w:val="009401F2"/>
    <w:rsid w:val="00941CD0"/>
    <w:rsid w:val="00942882"/>
    <w:rsid w:val="0094320E"/>
    <w:rsid w:val="0094422A"/>
    <w:rsid w:val="00947B4B"/>
    <w:rsid w:val="00950246"/>
    <w:rsid w:val="009503F3"/>
    <w:rsid w:val="00951894"/>
    <w:rsid w:val="00952E5B"/>
    <w:rsid w:val="0095386D"/>
    <w:rsid w:val="00953D15"/>
    <w:rsid w:val="00955BB3"/>
    <w:rsid w:val="00956729"/>
    <w:rsid w:val="00956891"/>
    <w:rsid w:val="00960B79"/>
    <w:rsid w:val="009646E5"/>
    <w:rsid w:val="009666D3"/>
    <w:rsid w:val="00971519"/>
    <w:rsid w:val="00971DEC"/>
    <w:rsid w:val="00974ECD"/>
    <w:rsid w:val="009757C7"/>
    <w:rsid w:val="0097589A"/>
    <w:rsid w:val="00980B30"/>
    <w:rsid w:val="00984C13"/>
    <w:rsid w:val="00990BC3"/>
    <w:rsid w:val="00991679"/>
    <w:rsid w:val="009949CF"/>
    <w:rsid w:val="00995CE8"/>
    <w:rsid w:val="00996051"/>
    <w:rsid w:val="00997E85"/>
    <w:rsid w:val="009A00E5"/>
    <w:rsid w:val="009A68BE"/>
    <w:rsid w:val="009A7689"/>
    <w:rsid w:val="009A7C1E"/>
    <w:rsid w:val="009B2E41"/>
    <w:rsid w:val="009B3652"/>
    <w:rsid w:val="009B390F"/>
    <w:rsid w:val="009B3A77"/>
    <w:rsid w:val="009B43DF"/>
    <w:rsid w:val="009B56CE"/>
    <w:rsid w:val="009C02EB"/>
    <w:rsid w:val="009C3CF5"/>
    <w:rsid w:val="009C6963"/>
    <w:rsid w:val="009D2867"/>
    <w:rsid w:val="009D2B5A"/>
    <w:rsid w:val="009D3CE4"/>
    <w:rsid w:val="009D4E45"/>
    <w:rsid w:val="009D6A71"/>
    <w:rsid w:val="009E0044"/>
    <w:rsid w:val="009E1D4C"/>
    <w:rsid w:val="009E377F"/>
    <w:rsid w:val="009E3E6F"/>
    <w:rsid w:val="009E6F7C"/>
    <w:rsid w:val="009E74F4"/>
    <w:rsid w:val="009F0E29"/>
    <w:rsid w:val="009F318F"/>
    <w:rsid w:val="009F4C51"/>
    <w:rsid w:val="009F6313"/>
    <w:rsid w:val="00A00080"/>
    <w:rsid w:val="00A00F6F"/>
    <w:rsid w:val="00A0620F"/>
    <w:rsid w:val="00A07E00"/>
    <w:rsid w:val="00A11ADD"/>
    <w:rsid w:val="00A128A0"/>
    <w:rsid w:val="00A135D1"/>
    <w:rsid w:val="00A14F22"/>
    <w:rsid w:val="00A20E82"/>
    <w:rsid w:val="00A226FD"/>
    <w:rsid w:val="00A22DA0"/>
    <w:rsid w:val="00A23399"/>
    <w:rsid w:val="00A2386A"/>
    <w:rsid w:val="00A2646A"/>
    <w:rsid w:val="00A27C1C"/>
    <w:rsid w:val="00A3095A"/>
    <w:rsid w:val="00A31851"/>
    <w:rsid w:val="00A33FF5"/>
    <w:rsid w:val="00A34E12"/>
    <w:rsid w:val="00A37E54"/>
    <w:rsid w:val="00A41196"/>
    <w:rsid w:val="00A414D9"/>
    <w:rsid w:val="00A417DE"/>
    <w:rsid w:val="00A42103"/>
    <w:rsid w:val="00A421ED"/>
    <w:rsid w:val="00A42D3D"/>
    <w:rsid w:val="00A43B82"/>
    <w:rsid w:val="00A45020"/>
    <w:rsid w:val="00A51DF3"/>
    <w:rsid w:val="00A52E2C"/>
    <w:rsid w:val="00A565B6"/>
    <w:rsid w:val="00A571F0"/>
    <w:rsid w:val="00A57E19"/>
    <w:rsid w:val="00A62ECD"/>
    <w:rsid w:val="00A65AEE"/>
    <w:rsid w:val="00A65E65"/>
    <w:rsid w:val="00A66408"/>
    <w:rsid w:val="00A70B6C"/>
    <w:rsid w:val="00A7129C"/>
    <w:rsid w:val="00A724DF"/>
    <w:rsid w:val="00A73306"/>
    <w:rsid w:val="00A75CD4"/>
    <w:rsid w:val="00A7677D"/>
    <w:rsid w:val="00A774BF"/>
    <w:rsid w:val="00A77C01"/>
    <w:rsid w:val="00A8110E"/>
    <w:rsid w:val="00A81301"/>
    <w:rsid w:val="00A81ED5"/>
    <w:rsid w:val="00A843D7"/>
    <w:rsid w:val="00A8488E"/>
    <w:rsid w:val="00A84895"/>
    <w:rsid w:val="00A862BF"/>
    <w:rsid w:val="00A8630F"/>
    <w:rsid w:val="00A90041"/>
    <w:rsid w:val="00A913EA"/>
    <w:rsid w:val="00A919D5"/>
    <w:rsid w:val="00A92B05"/>
    <w:rsid w:val="00A93F4B"/>
    <w:rsid w:val="00A95319"/>
    <w:rsid w:val="00AA13F7"/>
    <w:rsid w:val="00AA2ABA"/>
    <w:rsid w:val="00AA3B37"/>
    <w:rsid w:val="00AA6FF3"/>
    <w:rsid w:val="00AB0D02"/>
    <w:rsid w:val="00AB333E"/>
    <w:rsid w:val="00AB37FB"/>
    <w:rsid w:val="00AB427B"/>
    <w:rsid w:val="00AB51F5"/>
    <w:rsid w:val="00AB6106"/>
    <w:rsid w:val="00AB6891"/>
    <w:rsid w:val="00AC26A8"/>
    <w:rsid w:val="00AC31C2"/>
    <w:rsid w:val="00AC76FA"/>
    <w:rsid w:val="00AD0415"/>
    <w:rsid w:val="00AD14DE"/>
    <w:rsid w:val="00AD1D90"/>
    <w:rsid w:val="00AD2E98"/>
    <w:rsid w:val="00AE2AED"/>
    <w:rsid w:val="00AE33B9"/>
    <w:rsid w:val="00AE38CD"/>
    <w:rsid w:val="00AE4FA2"/>
    <w:rsid w:val="00AE50D5"/>
    <w:rsid w:val="00AF18CA"/>
    <w:rsid w:val="00AF3171"/>
    <w:rsid w:val="00AF35BE"/>
    <w:rsid w:val="00AF3E96"/>
    <w:rsid w:val="00AF431D"/>
    <w:rsid w:val="00AF7137"/>
    <w:rsid w:val="00B01AEB"/>
    <w:rsid w:val="00B032F3"/>
    <w:rsid w:val="00B0407E"/>
    <w:rsid w:val="00B04268"/>
    <w:rsid w:val="00B05F69"/>
    <w:rsid w:val="00B0762C"/>
    <w:rsid w:val="00B07B5D"/>
    <w:rsid w:val="00B07DF3"/>
    <w:rsid w:val="00B10300"/>
    <w:rsid w:val="00B1108A"/>
    <w:rsid w:val="00B11157"/>
    <w:rsid w:val="00B111CB"/>
    <w:rsid w:val="00B11F9B"/>
    <w:rsid w:val="00B16232"/>
    <w:rsid w:val="00B16252"/>
    <w:rsid w:val="00B16DC8"/>
    <w:rsid w:val="00B20F2A"/>
    <w:rsid w:val="00B213B7"/>
    <w:rsid w:val="00B21F27"/>
    <w:rsid w:val="00B22033"/>
    <w:rsid w:val="00B22870"/>
    <w:rsid w:val="00B24BE4"/>
    <w:rsid w:val="00B263AC"/>
    <w:rsid w:val="00B31137"/>
    <w:rsid w:val="00B32816"/>
    <w:rsid w:val="00B339C2"/>
    <w:rsid w:val="00B33BA9"/>
    <w:rsid w:val="00B357CF"/>
    <w:rsid w:val="00B36758"/>
    <w:rsid w:val="00B411BD"/>
    <w:rsid w:val="00B411D8"/>
    <w:rsid w:val="00B43DFE"/>
    <w:rsid w:val="00B44784"/>
    <w:rsid w:val="00B45E62"/>
    <w:rsid w:val="00B51DE5"/>
    <w:rsid w:val="00B53685"/>
    <w:rsid w:val="00B572B0"/>
    <w:rsid w:val="00B61AE7"/>
    <w:rsid w:val="00B61F57"/>
    <w:rsid w:val="00B63286"/>
    <w:rsid w:val="00B63C3E"/>
    <w:rsid w:val="00B65211"/>
    <w:rsid w:val="00B6768F"/>
    <w:rsid w:val="00B67CFE"/>
    <w:rsid w:val="00B70605"/>
    <w:rsid w:val="00B70613"/>
    <w:rsid w:val="00B714DC"/>
    <w:rsid w:val="00B74517"/>
    <w:rsid w:val="00B80818"/>
    <w:rsid w:val="00B80D8D"/>
    <w:rsid w:val="00B80E73"/>
    <w:rsid w:val="00B810DB"/>
    <w:rsid w:val="00B81AB1"/>
    <w:rsid w:val="00B82471"/>
    <w:rsid w:val="00B84838"/>
    <w:rsid w:val="00B867AA"/>
    <w:rsid w:val="00B87D88"/>
    <w:rsid w:val="00B909B8"/>
    <w:rsid w:val="00B926DE"/>
    <w:rsid w:val="00B93517"/>
    <w:rsid w:val="00B93698"/>
    <w:rsid w:val="00B9508C"/>
    <w:rsid w:val="00B951B6"/>
    <w:rsid w:val="00B959F5"/>
    <w:rsid w:val="00BA0B3F"/>
    <w:rsid w:val="00BA1161"/>
    <w:rsid w:val="00BA3F0B"/>
    <w:rsid w:val="00BA44D6"/>
    <w:rsid w:val="00BA4FAB"/>
    <w:rsid w:val="00BA626A"/>
    <w:rsid w:val="00BA649F"/>
    <w:rsid w:val="00BB0399"/>
    <w:rsid w:val="00BB0F3F"/>
    <w:rsid w:val="00BB3E69"/>
    <w:rsid w:val="00BB4A00"/>
    <w:rsid w:val="00BB4CD4"/>
    <w:rsid w:val="00BB6E17"/>
    <w:rsid w:val="00BB6FC5"/>
    <w:rsid w:val="00BB7575"/>
    <w:rsid w:val="00BC10E4"/>
    <w:rsid w:val="00BC1A0A"/>
    <w:rsid w:val="00BC1DEA"/>
    <w:rsid w:val="00BC2545"/>
    <w:rsid w:val="00BC27E6"/>
    <w:rsid w:val="00BC3381"/>
    <w:rsid w:val="00BC3707"/>
    <w:rsid w:val="00BC42FE"/>
    <w:rsid w:val="00BC6243"/>
    <w:rsid w:val="00BD1167"/>
    <w:rsid w:val="00BD31C1"/>
    <w:rsid w:val="00BD51B4"/>
    <w:rsid w:val="00BD55BA"/>
    <w:rsid w:val="00BE2209"/>
    <w:rsid w:val="00BE27A2"/>
    <w:rsid w:val="00BE3BCA"/>
    <w:rsid w:val="00BE4DBD"/>
    <w:rsid w:val="00BE753B"/>
    <w:rsid w:val="00BE7F66"/>
    <w:rsid w:val="00BF1B5C"/>
    <w:rsid w:val="00BF306B"/>
    <w:rsid w:val="00BF3CE2"/>
    <w:rsid w:val="00BF4AF0"/>
    <w:rsid w:val="00BF7711"/>
    <w:rsid w:val="00BF79ED"/>
    <w:rsid w:val="00BF7F52"/>
    <w:rsid w:val="00C011E9"/>
    <w:rsid w:val="00C06302"/>
    <w:rsid w:val="00C11C52"/>
    <w:rsid w:val="00C13818"/>
    <w:rsid w:val="00C13CAF"/>
    <w:rsid w:val="00C1488B"/>
    <w:rsid w:val="00C16983"/>
    <w:rsid w:val="00C20F55"/>
    <w:rsid w:val="00C217F5"/>
    <w:rsid w:val="00C265CA"/>
    <w:rsid w:val="00C2691B"/>
    <w:rsid w:val="00C26EB6"/>
    <w:rsid w:val="00C27042"/>
    <w:rsid w:val="00C34DCB"/>
    <w:rsid w:val="00C376A6"/>
    <w:rsid w:val="00C40487"/>
    <w:rsid w:val="00C406D3"/>
    <w:rsid w:val="00C41FBD"/>
    <w:rsid w:val="00C447A8"/>
    <w:rsid w:val="00C4511F"/>
    <w:rsid w:val="00C461D7"/>
    <w:rsid w:val="00C46437"/>
    <w:rsid w:val="00C4681C"/>
    <w:rsid w:val="00C47359"/>
    <w:rsid w:val="00C50B60"/>
    <w:rsid w:val="00C53D4C"/>
    <w:rsid w:val="00C54ABD"/>
    <w:rsid w:val="00C63026"/>
    <w:rsid w:val="00C648E0"/>
    <w:rsid w:val="00C7120C"/>
    <w:rsid w:val="00C731B5"/>
    <w:rsid w:val="00C7556F"/>
    <w:rsid w:val="00C75C95"/>
    <w:rsid w:val="00C80426"/>
    <w:rsid w:val="00C81B5C"/>
    <w:rsid w:val="00C820A5"/>
    <w:rsid w:val="00C8223B"/>
    <w:rsid w:val="00C833B9"/>
    <w:rsid w:val="00C86DCF"/>
    <w:rsid w:val="00C8758E"/>
    <w:rsid w:val="00C87D91"/>
    <w:rsid w:val="00C9277B"/>
    <w:rsid w:val="00C928C8"/>
    <w:rsid w:val="00C92AF1"/>
    <w:rsid w:val="00C92C4F"/>
    <w:rsid w:val="00CA266A"/>
    <w:rsid w:val="00CA2C9D"/>
    <w:rsid w:val="00CA3E88"/>
    <w:rsid w:val="00CA74C5"/>
    <w:rsid w:val="00CA7C7F"/>
    <w:rsid w:val="00CB1500"/>
    <w:rsid w:val="00CB1611"/>
    <w:rsid w:val="00CB38D5"/>
    <w:rsid w:val="00CB3A04"/>
    <w:rsid w:val="00CB46A2"/>
    <w:rsid w:val="00CB4A70"/>
    <w:rsid w:val="00CB4CC5"/>
    <w:rsid w:val="00CB5A6E"/>
    <w:rsid w:val="00CB6342"/>
    <w:rsid w:val="00CB7956"/>
    <w:rsid w:val="00CC126F"/>
    <w:rsid w:val="00CC2174"/>
    <w:rsid w:val="00CC39D9"/>
    <w:rsid w:val="00CC4497"/>
    <w:rsid w:val="00CC4E3A"/>
    <w:rsid w:val="00CC61AB"/>
    <w:rsid w:val="00CD0653"/>
    <w:rsid w:val="00CD3EBB"/>
    <w:rsid w:val="00CD5365"/>
    <w:rsid w:val="00CD5950"/>
    <w:rsid w:val="00CD659D"/>
    <w:rsid w:val="00CE0C67"/>
    <w:rsid w:val="00CE1DBE"/>
    <w:rsid w:val="00CE381E"/>
    <w:rsid w:val="00CE4A86"/>
    <w:rsid w:val="00CE64B7"/>
    <w:rsid w:val="00CE7C4A"/>
    <w:rsid w:val="00CF0829"/>
    <w:rsid w:val="00CF148B"/>
    <w:rsid w:val="00CF16A7"/>
    <w:rsid w:val="00CF1912"/>
    <w:rsid w:val="00CF2154"/>
    <w:rsid w:val="00CF268C"/>
    <w:rsid w:val="00CF371B"/>
    <w:rsid w:val="00CF3F8A"/>
    <w:rsid w:val="00CF504A"/>
    <w:rsid w:val="00CF5CBE"/>
    <w:rsid w:val="00CF6A50"/>
    <w:rsid w:val="00CF6D82"/>
    <w:rsid w:val="00D00978"/>
    <w:rsid w:val="00D0248E"/>
    <w:rsid w:val="00D02C70"/>
    <w:rsid w:val="00D04C66"/>
    <w:rsid w:val="00D04D6A"/>
    <w:rsid w:val="00D0661F"/>
    <w:rsid w:val="00D06F53"/>
    <w:rsid w:val="00D103AD"/>
    <w:rsid w:val="00D11095"/>
    <w:rsid w:val="00D148EB"/>
    <w:rsid w:val="00D1674D"/>
    <w:rsid w:val="00D16F1D"/>
    <w:rsid w:val="00D17425"/>
    <w:rsid w:val="00D174A4"/>
    <w:rsid w:val="00D17E71"/>
    <w:rsid w:val="00D219EA"/>
    <w:rsid w:val="00D24E56"/>
    <w:rsid w:val="00D251F0"/>
    <w:rsid w:val="00D25465"/>
    <w:rsid w:val="00D26D6B"/>
    <w:rsid w:val="00D306FD"/>
    <w:rsid w:val="00D312C2"/>
    <w:rsid w:val="00D36AAD"/>
    <w:rsid w:val="00D36B24"/>
    <w:rsid w:val="00D41B36"/>
    <w:rsid w:val="00D42B74"/>
    <w:rsid w:val="00D42F94"/>
    <w:rsid w:val="00D46131"/>
    <w:rsid w:val="00D46ADC"/>
    <w:rsid w:val="00D47213"/>
    <w:rsid w:val="00D50182"/>
    <w:rsid w:val="00D502FD"/>
    <w:rsid w:val="00D506C8"/>
    <w:rsid w:val="00D5270B"/>
    <w:rsid w:val="00D52DAF"/>
    <w:rsid w:val="00D530BB"/>
    <w:rsid w:val="00D5418A"/>
    <w:rsid w:val="00D5430C"/>
    <w:rsid w:val="00D55FD2"/>
    <w:rsid w:val="00D56917"/>
    <w:rsid w:val="00D56AD1"/>
    <w:rsid w:val="00D60A30"/>
    <w:rsid w:val="00D6646A"/>
    <w:rsid w:val="00D705BB"/>
    <w:rsid w:val="00D70A2B"/>
    <w:rsid w:val="00D70B9C"/>
    <w:rsid w:val="00D726ED"/>
    <w:rsid w:val="00D72B20"/>
    <w:rsid w:val="00D7703C"/>
    <w:rsid w:val="00D817E4"/>
    <w:rsid w:val="00D82C38"/>
    <w:rsid w:val="00D90AB2"/>
    <w:rsid w:val="00D91C68"/>
    <w:rsid w:val="00D924DD"/>
    <w:rsid w:val="00D93DC5"/>
    <w:rsid w:val="00D940A7"/>
    <w:rsid w:val="00D94E48"/>
    <w:rsid w:val="00D9604C"/>
    <w:rsid w:val="00D96E55"/>
    <w:rsid w:val="00D975DC"/>
    <w:rsid w:val="00DA235B"/>
    <w:rsid w:val="00DA58AD"/>
    <w:rsid w:val="00DA5933"/>
    <w:rsid w:val="00DA5A43"/>
    <w:rsid w:val="00DA5A9C"/>
    <w:rsid w:val="00DA6EDE"/>
    <w:rsid w:val="00DA75AA"/>
    <w:rsid w:val="00DA7735"/>
    <w:rsid w:val="00DB1CDC"/>
    <w:rsid w:val="00DB2FA9"/>
    <w:rsid w:val="00DC07F8"/>
    <w:rsid w:val="00DC1B12"/>
    <w:rsid w:val="00DC359E"/>
    <w:rsid w:val="00DC44A3"/>
    <w:rsid w:val="00DC6960"/>
    <w:rsid w:val="00DD0C73"/>
    <w:rsid w:val="00DD1BA4"/>
    <w:rsid w:val="00DD38CB"/>
    <w:rsid w:val="00DD4A2B"/>
    <w:rsid w:val="00DD5458"/>
    <w:rsid w:val="00DD6AFC"/>
    <w:rsid w:val="00DE2741"/>
    <w:rsid w:val="00DE4216"/>
    <w:rsid w:val="00DE60CC"/>
    <w:rsid w:val="00DF0FA1"/>
    <w:rsid w:val="00DF17A1"/>
    <w:rsid w:val="00DF1DD1"/>
    <w:rsid w:val="00DF2D2E"/>
    <w:rsid w:val="00DF4AF7"/>
    <w:rsid w:val="00DF6B54"/>
    <w:rsid w:val="00E00092"/>
    <w:rsid w:val="00E00B9A"/>
    <w:rsid w:val="00E01DAA"/>
    <w:rsid w:val="00E028BF"/>
    <w:rsid w:val="00E040DD"/>
    <w:rsid w:val="00E0423D"/>
    <w:rsid w:val="00E05E38"/>
    <w:rsid w:val="00E13060"/>
    <w:rsid w:val="00E1485D"/>
    <w:rsid w:val="00E153DF"/>
    <w:rsid w:val="00E163BD"/>
    <w:rsid w:val="00E20678"/>
    <w:rsid w:val="00E224B1"/>
    <w:rsid w:val="00E23C86"/>
    <w:rsid w:val="00E2481F"/>
    <w:rsid w:val="00E255B1"/>
    <w:rsid w:val="00E33977"/>
    <w:rsid w:val="00E33B77"/>
    <w:rsid w:val="00E35F6F"/>
    <w:rsid w:val="00E40558"/>
    <w:rsid w:val="00E41321"/>
    <w:rsid w:val="00E43994"/>
    <w:rsid w:val="00E44DC9"/>
    <w:rsid w:val="00E46D6C"/>
    <w:rsid w:val="00E47B47"/>
    <w:rsid w:val="00E52E17"/>
    <w:rsid w:val="00E54986"/>
    <w:rsid w:val="00E57415"/>
    <w:rsid w:val="00E57DA2"/>
    <w:rsid w:val="00E63DDC"/>
    <w:rsid w:val="00E66889"/>
    <w:rsid w:val="00E67588"/>
    <w:rsid w:val="00E729B0"/>
    <w:rsid w:val="00E72B06"/>
    <w:rsid w:val="00E76A61"/>
    <w:rsid w:val="00E77827"/>
    <w:rsid w:val="00E77FDB"/>
    <w:rsid w:val="00E81C42"/>
    <w:rsid w:val="00E823BA"/>
    <w:rsid w:val="00E84032"/>
    <w:rsid w:val="00E84435"/>
    <w:rsid w:val="00E85E98"/>
    <w:rsid w:val="00E902D5"/>
    <w:rsid w:val="00E907E6"/>
    <w:rsid w:val="00E92C22"/>
    <w:rsid w:val="00E92FE6"/>
    <w:rsid w:val="00E965AF"/>
    <w:rsid w:val="00E97071"/>
    <w:rsid w:val="00EA146D"/>
    <w:rsid w:val="00EA2983"/>
    <w:rsid w:val="00EA3224"/>
    <w:rsid w:val="00EB07A9"/>
    <w:rsid w:val="00EB1BC9"/>
    <w:rsid w:val="00EB3946"/>
    <w:rsid w:val="00EB4922"/>
    <w:rsid w:val="00EB49FD"/>
    <w:rsid w:val="00EB5944"/>
    <w:rsid w:val="00EB7E77"/>
    <w:rsid w:val="00EC25D4"/>
    <w:rsid w:val="00EC3B51"/>
    <w:rsid w:val="00EC4351"/>
    <w:rsid w:val="00EC4D3F"/>
    <w:rsid w:val="00EC5656"/>
    <w:rsid w:val="00EC56F2"/>
    <w:rsid w:val="00EC74F9"/>
    <w:rsid w:val="00ED30B2"/>
    <w:rsid w:val="00ED323A"/>
    <w:rsid w:val="00ED3E50"/>
    <w:rsid w:val="00ED4203"/>
    <w:rsid w:val="00ED4432"/>
    <w:rsid w:val="00ED7B2B"/>
    <w:rsid w:val="00EE03DC"/>
    <w:rsid w:val="00EE30D9"/>
    <w:rsid w:val="00EE5708"/>
    <w:rsid w:val="00EE7276"/>
    <w:rsid w:val="00EF1859"/>
    <w:rsid w:val="00EF341A"/>
    <w:rsid w:val="00EF34F2"/>
    <w:rsid w:val="00EF3A2D"/>
    <w:rsid w:val="00EF4389"/>
    <w:rsid w:val="00EF5AA7"/>
    <w:rsid w:val="00EF5DDC"/>
    <w:rsid w:val="00EF6C62"/>
    <w:rsid w:val="00F018C5"/>
    <w:rsid w:val="00F01FC2"/>
    <w:rsid w:val="00F04110"/>
    <w:rsid w:val="00F06870"/>
    <w:rsid w:val="00F069C1"/>
    <w:rsid w:val="00F123CC"/>
    <w:rsid w:val="00F1257F"/>
    <w:rsid w:val="00F12584"/>
    <w:rsid w:val="00F12853"/>
    <w:rsid w:val="00F2037C"/>
    <w:rsid w:val="00F21E7B"/>
    <w:rsid w:val="00F237FB"/>
    <w:rsid w:val="00F24035"/>
    <w:rsid w:val="00F24B33"/>
    <w:rsid w:val="00F24D36"/>
    <w:rsid w:val="00F274BF"/>
    <w:rsid w:val="00F27DF6"/>
    <w:rsid w:val="00F305E3"/>
    <w:rsid w:val="00F316E1"/>
    <w:rsid w:val="00F323CD"/>
    <w:rsid w:val="00F3651D"/>
    <w:rsid w:val="00F36B63"/>
    <w:rsid w:val="00F36E90"/>
    <w:rsid w:val="00F41E2A"/>
    <w:rsid w:val="00F42123"/>
    <w:rsid w:val="00F4373E"/>
    <w:rsid w:val="00F43C69"/>
    <w:rsid w:val="00F457C5"/>
    <w:rsid w:val="00F469AB"/>
    <w:rsid w:val="00F50BC6"/>
    <w:rsid w:val="00F52047"/>
    <w:rsid w:val="00F533E0"/>
    <w:rsid w:val="00F53D5A"/>
    <w:rsid w:val="00F53E4C"/>
    <w:rsid w:val="00F5728F"/>
    <w:rsid w:val="00F57422"/>
    <w:rsid w:val="00F57DBE"/>
    <w:rsid w:val="00F60640"/>
    <w:rsid w:val="00F61650"/>
    <w:rsid w:val="00F63957"/>
    <w:rsid w:val="00F63A8A"/>
    <w:rsid w:val="00F6436E"/>
    <w:rsid w:val="00F64EE8"/>
    <w:rsid w:val="00F6594C"/>
    <w:rsid w:val="00F66D3D"/>
    <w:rsid w:val="00F7051C"/>
    <w:rsid w:val="00F715DD"/>
    <w:rsid w:val="00F71E5B"/>
    <w:rsid w:val="00F74453"/>
    <w:rsid w:val="00F75199"/>
    <w:rsid w:val="00F76E92"/>
    <w:rsid w:val="00F77771"/>
    <w:rsid w:val="00F80B52"/>
    <w:rsid w:val="00F812B0"/>
    <w:rsid w:val="00F812DC"/>
    <w:rsid w:val="00F81F4B"/>
    <w:rsid w:val="00F82012"/>
    <w:rsid w:val="00F85E39"/>
    <w:rsid w:val="00F86F8E"/>
    <w:rsid w:val="00F87B71"/>
    <w:rsid w:val="00F910EA"/>
    <w:rsid w:val="00F91726"/>
    <w:rsid w:val="00F91F3D"/>
    <w:rsid w:val="00F93D54"/>
    <w:rsid w:val="00F95FD4"/>
    <w:rsid w:val="00F9605F"/>
    <w:rsid w:val="00F96208"/>
    <w:rsid w:val="00FA1C7D"/>
    <w:rsid w:val="00FA2560"/>
    <w:rsid w:val="00FA2E02"/>
    <w:rsid w:val="00FA3BFC"/>
    <w:rsid w:val="00FA7ADB"/>
    <w:rsid w:val="00FB10B9"/>
    <w:rsid w:val="00FB12E8"/>
    <w:rsid w:val="00FB1A3B"/>
    <w:rsid w:val="00FB2782"/>
    <w:rsid w:val="00FB6DB0"/>
    <w:rsid w:val="00FB7ACA"/>
    <w:rsid w:val="00FC00E6"/>
    <w:rsid w:val="00FC25D5"/>
    <w:rsid w:val="00FC6744"/>
    <w:rsid w:val="00FD0A09"/>
    <w:rsid w:val="00FD0C93"/>
    <w:rsid w:val="00FD1E91"/>
    <w:rsid w:val="00FD2F72"/>
    <w:rsid w:val="00FD310B"/>
    <w:rsid w:val="00FD3DD1"/>
    <w:rsid w:val="00FD472E"/>
    <w:rsid w:val="00FD4C2E"/>
    <w:rsid w:val="00FD52F0"/>
    <w:rsid w:val="00FD73A1"/>
    <w:rsid w:val="00FE0D0B"/>
    <w:rsid w:val="00FE2D86"/>
    <w:rsid w:val="00FE42C0"/>
    <w:rsid w:val="00FE5045"/>
    <w:rsid w:val="00FE5089"/>
    <w:rsid w:val="00FE57BC"/>
    <w:rsid w:val="00FE75A0"/>
    <w:rsid w:val="00FE7AD8"/>
    <w:rsid w:val="00FF0303"/>
    <w:rsid w:val="00FF1B4D"/>
    <w:rsid w:val="00FF544E"/>
    <w:rsid w:val="00FF6E55"/>
    <w:rsid w:val="00FF79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9393"/>
    <o:shapelayout v:ext="edit">
      <o:idmap v:ext="edit" data="1"/>
    </o:shapelayout>
  </w:shapeDefaults>
  <w:decimalSymbol w:val=","/>
  <w:listSeparator w:val=";"/>
  <w14:docId w14:val="365C04EA"/>
  <w15:docId w15:val="{F52A6859-A183-4939-AC4E-CE35E0A2D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3BE3"/>
    <w:pPr>
      <w:spacing w:line="256" w:lineRule="auto"/>
    </w:pPr>
  </w:style>
  <w:style w:type="paragraph" w:styleId="1">
    <w:name w:val="heading 1"/>
    <w:aliases w:val="Т3"/>
    <w:basedOn w:val="a"/>
    <w:next w:val="a"/>
    <w:link w:val="10"/>
    <w:qFormat/>
    <w:rsid w:val="004A6D4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aliases w:val="Т4,OG Heading 2"/>
    <w:basedOn w:val="a"/>
    <w:link w:val="20"/>
    <w:uiPriority w:val="9"/>
    <w:qFormat/>
    <w:rsid w:val="00FC00E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aliases w:val="Tab"/>
    <w:basedOn w:val="a"/>
    <w:link w:val="30"/>
    <w:uiPriority w:val="9"/>
    <w:qFormat/>
    <w:rsid w:val="00FC00E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aliases w:val="Tab_name Знак"/>
    <w:basedOn w:val="a"/>
    <w:next w:val="a"/>
    <w:link w:val="41"/>
    <w:qFormat/>
    <w:rsid w:val="00D72B20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paragraph" w:styleId="5">
    <w:name w:val="heading 5"/>
    <w:basedOn w:val="a"/>
    <w:next w:val="a"/>
    <w:link w:val="50"/>
    <w:uiPriority w:val="9"/>
    <w:qFormat/>
    <w:rsid w:val="00D72B20"/>
    <w:pPr>
      <w:keepNext/>
      <w:keepLines/>
      <w:spacing w:before="200" w:after="0" w:line="276" w:lineRule="auto"/>
      <w:outlineLvl w:val="4"/>
    </w:pPr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6">
    <w:name w:val="heading 6"/>
    <w:basedOn w:val="a"/>
    <w:next w:val="a"/>
    <w:link w:val="60"/>
    <w:qFormat/>
    <w:rsid w:val="00F812DC"/>
    <w:pPr>
      <w:numPr>
        <w:ilvl w:val="5"/>
        <w:numId w:val="1"/>
      </w:numPr>
      <w:suppressAutoHyphens/>
      <w:overflowPunct w:val="0"/>
      <w:autoSpaceDE w:val="0"/>
      <w:spacing w:before="240" w:after="60" w:line="240" w:lineRule="auto"/>
      <w:textAlignment w:val="baseline"/>
      <w:outlineLvl w:val="5"/>
    </w:pPr>
    <w:rPr>
      <w:rFonts w:ascii="Times New Roman" w:eastAsia="Times New Roman" w:hAnsi="Times New Roman" w:cs="Times New Roman"/>
      <w:b/>
      <w:bCs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Т4 Знак,OG Heading 2 Знак"/>
    <w:basedOn w:val="a0"/>
    <w:link w:val="2"/>
    <w:uiPriority w:val="9"/>
    <w:rsid w:val="00FC00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aliases w:val="Tab Знак"/>
    <w:basedOn w:val="a0"/>
    <w:link w:val="3"/>
    <w:uiPriority w:val="9"/>
    <w:rsid w:val="00FC00E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link w:val="a4"/>
    <w:uiPriority w:val="34"/>
    <w:qFormat/>
    <w:rsid w:val="00BE2209"/>
    <w:pPr>
      <w:ind w:left="720"/>
      <w:contextualSpacing/>
    </w:pPr>
  </w:style>
  <w:style w:type="paragraph" w:styleId="a5">
    <w:name w:val="header"/>
    <w:aliases w:val="ВерхКолонтитул"/>
    <w:basedOn w:val="a"/>
    <w:link w:val="a6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aliases w:val="ВерхКолонтитул Знак"/>
    <w:basedOn w:val="a0"/>
    <w:link w:val="a5"/>
    <w:uiPriority w:val="99"/>
    <w:rsid w:val="003E1B03"/>
  </w:style>
  <w:style w:type="paragraph" w:styleId="a7">
    <w:name w:val="footer"/>
    <w:basedOn w:val="a"/>
    <w:link w:val="a8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B03"/>
  </w:style>
  <w:style w:type="paragraph" w:styleId="a9">
    <w:name w:val="Balloon Text"/>
    <w:basedOn w:val="a"/>
    <w:link w:val="aa"/>
    <w:uiPriority w:val="99"/>
    <w:unhideWhenUsed/>
    <w:rsid w:val="008202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rsid w:val="0082024E"/>
    <w:rPr>
      <w:rFonts w:ascii="Segoe UI" w:hAnsi="Segoe UI" w:cs="Segoe UI"/>
      <w:sz w:val="18"/>
      <w:szCs w:val="18"/>
    </w:rPr>
  </w:style>
  <w:style w:type="paragraph" w:styleId="ab">
    <w:name w:val="caption"/>
    <w:aliases w:val="Название объекта Знак1,Название объекта Знак Знак,рисунка,Таблица название,Таблица_номер_справа_12"/>
    <w:basedOn w:val="a"/>
    <w:link w:val="ac"/>
    <w:qFormat/>
    <w:rsid w:val="00846B9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d">
    <w:name w:val="Содержимое таблицы"/>
    <w:basedOn w:val="a"/>
    <w:rsid w:val="0059053F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ru-RU"/>
    </w:rPr>
  </w:style>
  <w:style w:type="paragraph" w:styleId="ae">
    <w:name w:val="Normal (Web)"/>
    <w:aliases w:val="Обычный (Web), Знак Знак22,Знак Знак22"/>
    <w:basedOn w:val="a"/>
    <w:unhideWhenUsed/>
    <w:qFormat/>
    <w:rsid w:val="005905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24">
    <w:name w:val="rvts24"/>
    <w:rsid w:val="0059053F"/>
    <w:rPr>
      <w:rFonts w:ascii="Times New Roman" w:hAnsi="Times New Roman" w:cs="Times New Roman"/>
      <w:sz w:val="24"/>
      <w:szCs w:val="24"/>
    </w:rPr>
  </w:style>
  <w:style w:type="character" w:customStyle="1" w:styleId="rvts97">
    <w:name w:val="rvts97"/>
    <w:rsid w:val="0061101F"/>
    <w:rPr>
      <w:rFonts w:ascii="Times New Roman" w:hAnsi="Times New Roman" w:cs="Times New Roman"/>
      <w:color w:val="000000"/>
      <w:sz w:val="24"/>
      <w:szCs w:val="24"/>
    </w:rPr>
  </w:style>
  <w:style w:type="paragraph" w:customStyle="1" w:styleId="rvps59">
    <w:name w:val="rvps59"/>
    <w:basedOn w:val="a"/>
    <w:rsid w:val="004A6D47"/>
    <w:pPr>
      <w:spacing w:after="0" w:line="240" w:lineRule="auto"/>
      <w:ind w:firstLine="705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aliases w:val="Т3 Знак"/>
    <w:basedOn w:val="a0"/>
    <w:link w:val="1"/>
    <w:rsid w:val="004A6D4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">
    <w:name w:val="Body Text Indent"/>
    <w:basedOn w:val="a"/>
    <w:link w:val="af0"/>
    <w:uiPriority w:val="99"/>
    <w:rsid w:val="007321E0"/>
    <w:pPr>
      <w:spacing w:after="120" w:line="360" w:lineRule="auto"/>
      <w:ind w:left="283" w:firstLine="709"/>
      <w:jc w:val="both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0">
    <w:name w:val="Основной текст с отступом Знак"/>
    <w:basedOn w:val="a0"/>
    <w:link w:val="af"/>
    <w:uiPriority w:val="99"/>
    <w:rsid w:val="007321E0"/>
    <w:rPr>
      <w:rFonts w:ascii="Times New Roman" w:eastAsia="Times New Roman" w:hAnsi="Times New Roman" w:cs="Times New Roman"/>
      <w:kern w:val="2"/>
      <w:sz w:val="24"/>
      <w:szCs w:val="24"/>
    </w:rPr>
  </w:style>
  <w:style w:type="paragraph" w:customStyle="1" w:styleId="21">
    <w:name w:val="Основной текст2"/>
    <w:basedOn w:val="a"/>
    <w:rsid w:val="001641C5"/>
    <w:pPr>
      <w:widowControl w:val="0"/>
      <w:shd w:val="clear" w:color="auto" w:fill="FFFFFF"/>
      <w:spacing w:after="360" w:line="0" w:lineRule="atLeast"/>
    </w:pPr>
    <w:rPr>
      <w:rFonts w:ascii="Calibri" w:eastAsia="Calibri" w:hAnsi="Calibri" w:cs="Calibri"/>
      <w:color w:val="000000"/>
      <w:sz w:val="19"/>
      <w:szCs w:val="19"/>
      <w:lang w:eastAsia="ru-RU"/>
    </w:rPr>
  </w:style>
  <w:style w:type="character" w:customStyle="1" w:styleId="40">
    <w:name w:val="Заголовок 4 Знак"/>
    <w:basedOn w:val="a0"/>
    <w:uiPriority w:val="9"/>
    <w:semiHidden/>
    <w:rsid w:val="00D72B20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uiPriority w:val="9"/>
    <w:rsid w:val="00D72B20"/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af1">
    <w:name w:val="Document Map"/>
    <w:basedOn w:val="a"/>
    <w:link w:val="af2"/>
    <w:uiPriority w:val="99"/>
    <w:unhideWhenUsed/>
    <w:rsid w:val="00D72B20"/>
    <w:pPr>
      <w:spacing w:after="0" w:line="240" w:lineRule="auto"/>
    </w:pPr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af2">
    <w:name w:val="Схема документа Знак"/>
    <w:basedOn w:val="a0"/>
    <w:link w:val="af1"/>
    <w:uiPriority w:val="99"/>
    <w:rsid w:val="00D72B20"/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41">
    <w:name w:val="Заголовок 4 Знак1"/>
    <w:aliases w:val="Tab_name Знак Знак"/>
    <w:link w:val="4"/>
    <w:rsid w:val="00D72B20"/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character" w:styleId="af3">
    <w:name w:val="Hyperlink"/>
    <w:uiPriority w:val="99"/>
    <w:rsid w:val="00D72B20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284" w:hanging="284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22">
    <w:name w:val="toc 2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709" w:hanging="469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31">
    <w:name w:val="toc 3"/>
    <w:basedOn w:val="a"/>
    <w:next w:val="a"/>
    <w:autoRedefine/>
    <w:uiPriority w:val="39"/>
    <w:rsid w:val="00D72B20"/>
    <w:pPr>
      <w:tabs>
        <w:tab w:val="left" w:pos="0"/>
        <w:tab w:val="left" w:pos="1134"/>
        <w:tab w:val="right" w:leader="dot" w:pos="9345"/>
      </w:tabs>
      <w:spacing w:after="0" w:line="240" w:lineRule="auto"/>
      <w:ind w:left="1134" w:hanging="708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42">
    <w:name w:val="toc 4"/>
    <w:basedOn w:val="a"/>
    <w:next w:val="a"/>
    <w:autoRedefine/>
    <w:uiPriority w:val="39"/>
    <w:unhideWhenUsed/>
    <w:rsid w:val="00D72B20"/>
    <w:pPr>
      <w:spacing w:after="100" w:line="276" w:lineRule="auto"/>
      <w:ind w:left="6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51">
    <w:name w:val="toc 5"/>
    <w:basedOn w:val="a"/>
    <w:next w:val="a"/>
    <w:autoRedefine/>
    <w:uiPriority w:val="39"/>
    <w:unhideWhenUsed/>
    <w:rsid w:val="00D72B20"/>
    <w:pPr>
      <w:spacing w:after="100" w:line="276" w:lineRule="auto"/>
      <w:ind w:left="88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61">
    <w:name w:val="toc 6"/>
    <w:basedOn w:val="a"/>
    <w:next w:val="a"/>
    <w:autoRedefine/>
    <w:uiPriority w:val="39"/>
    <w:unhideWhenUsed/>
    <w:rsid w:val="00D72B20"/>
    <w:pPr>
      <w:spacing w:after="100" w:line="276" w:lineRule="auto"/>
      <w:ind w:left="110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D72B20"/>
    <w:pPr>
      <w:spacing w:after="100" w:line="276" w:lineRule="auto"/>
      <w:ind w:left="132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D72B20"/>
    <w:pPr>
      <w:spacing w:after="100" w:line="276" w:lineRule="auto"/>
      <w:ind w:left="154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D72B20"/>
    <w:pPr>
      <w:spacing w:after="100" w:line="276" w:lineRule="auto"/>
      <w:ind w:left="17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customStyle="1" w:styleId="2TimesNewRoman1212">
    <w:name w:val="Стиль Заголовок 2 + Times New Roman 12 пт После:  12 пт кернинг ..."/>
    <w:basedOn w:val="2"/>
    <w:rsid w:val="00D72B20"/>
    <w:pPr>
      <w:keepNext/>
      <w:spacing w:before="240" w:beforeAutospacing="0" w:after="240" w:afterAutospacing="0" w:line="360" w:lineRule="auto"/>
      <w:jc w:val="center"/>
    </w:pPr>
    <w:rPr>
      <w:i/>
      <w:iCs/>
      <w:kern w:val="32"/>
      <w:sz w:val="24"/>
      <w:szCs w:val="20"/>
      <w:lang w:val="x-none" w:eastAsia="en-US"/>
    </w:rPr>
  </w:style>
  <w:style w:type="character" w:styleId="af4">
    <w:name w:val="annotation reference"/>
    <w:uiPriority w:val="99"/>
    <w:unhideWhenUsed/>
    <w:rsid w:val="00D72B20"/>
    <w:rPr>
      <w:sz w:val="16"/>
      <w:szCs w:val="16"/>
    </w:rPr>
  </w:style>
  <w:style w:type="paragraph" w:styleId="af5">
    <w:name w:val="annotation text"/>
    <w:basedOn w:val="a"/>
    <w:link w:val="af6"/>
    <w:uiPriority w:val="99"/>
    <w:unhideWhenUsed/>
    <w:rsid w:val="00D72B20"/>
    <w:pPr>
      <w:spacing w:after="200" w:line="240" w:lineRule="auto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6">
    <w:name w:val="Текст примечания Знак"/>
    <w:basedOn w:val="a0"/>
    <w:link w:val="af5"/>
    <w:uiPriority w:val="99"/>
    <w:rsid w:val="00D72B20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af7">
    <w:name w:val="annotation subject"/>
    <w:basedOn w:val="af5"/>
    <w:next w:val="af5"/>
    <w:link w:val="af8"/>
    <w:uiPriority w:val="99"/>
    <w:unhideWhenUsed/>
    <w:rsid w:val="00D72B20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rsid w:val="00D72B20"/>
    <w:rPr>
      <w:rFonts w:ascii="Times New Roman" w:eastAsia="Calibri" w:hAnsi="Times New Roman" w:cs="Times New Roman"/>
      <w:b/>
      <w:bCs/>
      <w:sz w:val="20"/>
      <w:szCs w:val="20"/>
      <w:lang w:val="x-none" w:eastAsia="x-none"/>
    </w:rPr>
  </w:style>
  <w:style w:type="character" w:styleId="af9">
    <w:name w:val="page number"/>
    <w:basedOn w:val="a0"/>
    <w:rsid w:val="00D72B20"/>
  </w:style>
  <w:style w:type="paragraph" w:styleId="afa">
    <w:name w:val="Body Text"/>
    <w:aliases w:val=" Знак Знак Знак,Таблица TEXT,Body single,bt,Body Text Char,Основной текст Знак Знак Знак Знак"/>
    <w:basedOn w:val="a"/>
    <w:link w:val="afb"/>
    <w:rsid w:val="00D72B2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character" w:customStyle="1" w:styleId="afb">
    <w:name w:val="Основной текст Знак"/>
    <w:aliases w:val=" Знак Знак Знак Знак,Таблица TEXT Знак,Body single Знак,bt Знак,Body Text Char Знак,Основной текст Знак Знак Знак Знак Знак"/>
    <w:basedOn w:val="a0"/>
    <w:link w:val="afa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ConsPlusNormal">
    <w:name w:val="ConsPlusNormal"/>
    <w:link w:val="ConsPlusNormal0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Normal">
    <w:name w:val="ConsNormal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pple-style-span">
    <w:name w:val="apple-style-span"/>
    <w:basedOn w:val="a0"/>
    <w:rsid w:val="00D72B20"/>
  </w:style>
  <w:style w:type="character" w:customStyle="1" w:styleId="apple-converted-space">
    <w:name w:val="apple-converted-space"/>
    <w:basedOn w:val="a0"/>
    <w:rsid w:val="00D72B20"/>
  </w:style>
  <w:style w:type="paragraph" w:styleId="afc">
    <w:name w:val="Plain Text"/>
    <w:basedOn w:val="a"/>
    <w:link w:val="afd"/>
    <w:rsid w:val="00D72B2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afd">
    <w:name w:val="Текст Знак"/>
    <w:basedOn w:val="a0"/>
    <w:link w:val="afc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styleId="afe">
    <w:name w:val="Strong"/>
    <w:qFormat/>
    <w:rsid w:val="00D72B20"/>
    <w:rPr>
      <w:b/>
      <w:bCs/>
    </w:rPr>
  </w:style>
  <w:style w:type="paragraph" w:styleId="23">
    <w:name w:val="Body Text 2"/>
    <w:basedOn w:val="a"/>
    <w:link w:val="24"/>
    <w:rsid w:val="00D72B20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24">
    <w:name w:val="Основной текст 2 Знак"/>
    <w:basedOn w:val="a0"/>
    <w:link w:val="2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43">
    <w:name w:val="Стиль4 Знак"/>
    <w:basedOn w:val="af"/>
    <w:link w:val="44"/>
    <w:rsid w:val="00D72B20"/>
    <w:pPr>
      <w:spacing w:after="0" w:line="240" w:lineRule="auto"/>
      <w:ind w:left="0" w:firstLine="708"/>
    </w:pPr>
    <w:rPr>
      <w:kern w:val="0"/>
      <w:sz w:val="20"/>
      <w:szCs w:val="20"/>
      <w:lang w:val="x-none" w:eastAsia="ru-RU"/>
    </w:rPr>
  </w:style>
  <w:style w:type="character" w:customStyle="1" w:styleId="44">
    <w:name w:val="Стиль4 Знак Знак"/>
    <w:link w:val="43"/>
    <w:locked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Style5">
    <w:name w:val="Style5"/>
    <w:basedOn w:val="a"/>
    <w:rsid w:val="00D72B20"/>
    <w:pPr>
      <w:widowControl w:val="0"/>
      <w:autoSpaceDE w:val="0"/>
      <w:autoSpaceDN w:val="0"/>
      <w:adjustRightInd w:val="0"/>
      <w:spacing w:after="0" w:line="156" w:lineRule="exact"/>
    </w:pPr>
    <w:rPr>
      <w:rFonts w:ascii="Century Schoolbook" w:eastAsia="Times New Roman" w:hAnsi="Century Schoolbook" w:cs="Times New Roman"/>
      <w:sz w:val="24"/>
      <w:szCs w:val="24"/>
      <w:lang w:eastAsia="ru-RU"/>
    </w:rPr>
  </w:style>
  <w:style w:type="character" w:customStyle="1" w:styleId="FontStyle25">
    <w:name w:val="Font Style25"/>
    <w:rsid w:val="00D72B20"/>
    <w:rPr>
      <w:rFonts w:ascii="Sylfaen" w:hAnsi="Sylfaen" w:cs="Sylfaen"/>
      <w:sz w:val="24"/>
      <w:szCs w:val="24"/>
    </w:rPr>
  </w:style>
  <w:style w:type="paragraph" w:styleId="HTML">
    <w:name w:val="HTML Preformatted"/>
    <w:basedOn w:val="a"/>
    <w:link w:val="HTML0"/>
    <w:uiPriority w:val="99"/>
    <w:unhideWhenUsed/>
    <w:rsid w:val="00D72B2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paragraph" w:styleId="aff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ff0"/>
    <w:uiPriority w:val="9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f0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ff"/>
    <w:uiPriority w:val="99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styleId="aff1">
    <w:name w:val="footnote reference"/>
    <w:aliases w:val="Знак сноски-FN"/>
    <w:uiPriority w:val="99"/>
    <w:rsid w:val="00D72B20"/>
    <w:rPr>
      <w:vertAlign w:val="superscript"/>
    </w:rPr>
  </w:style>
  <w:style w:type="paragraph" w:styleId="32">
    <w:name w:val="Body Text Indent 3"/>
    <w:basedOn w:val="a"/>
    <w:link w:val="33"/>
    <w:rsid w:val="00D72B20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33">
    <w:name w:val="Основной текст с отступом 3 Знак"/>
    <w:basedOn w:val="a0"/>
    <w:link w:val="32"/>
    <w:rsid w:val="00D72B20"/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firmname1">
    <w:name w:val="firm_name1"/>
    <w:rsid w:val="00D72B20"/>
    <w:rPr>
      <w:b/>
      <w:bCs/>
      <w:color w:val="005FB1"/>
      <w:sz w:val="30"/>
      <w:szCs w:val="30"/>
    </w:rPr>
  </w:style>
  <w:style w:type="character" w:customStyle="1" w:styleId="telefon1">
    <w:name w:val="telefon1"/>
    <w:rsid w:val="00D72B20"/>
    <w:rPr>
      <w:color w:val="000000"/>
      <w:sz w:val="26"/>
      <w:szCs w:val="26"/>
    </w:rPr>
  </w:style>
  <w:style w:type="paragraph" w:styleId="aff2">
    <w:name w:val="Subtitle"/>
    <w:basedOn w:val="a"/>
    <w:link w:val="aff3"/>
    <w:qFormat/>
    <w:rsid w:val="00D72B20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character" w:customStyle="1" w:styleId="aff3">
    <w:name w:val="Подзаголовок Знак"/>
    <w:basedOn w:val="a0"/>
    <w:link w:val="aff2"/>
    <w:rsid w:val="00D72B20"/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table" w:styleId="aff4">
    <w:name w:val="Table Grid"/>
    <w:basedOn w:val="a1"/>
    <w:uiPriority w:val="3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Знак Знак Знак Знак Знак1 Знак Знак Знак Знак"/>
    <w:basedOn w:val="a"/>
    <w:rsid w:val="00D72B20"/>
    <w:pPr>
      <w:widowControl w:val="0"/>
      <w:adjustRightInd w:val="0"/>
      <w:spacing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aff5">
    <w:name w:val="Emphasis"/>
    <w:qFormat/>
    <w:rsid w:val="00D72B20"/>
    <w:rPr>
      <w:i/>
      <w:iCs/>
    </w:rPr>
  </w:style>
  <w:style w:type="paragraph" w:customStyle="1" w:styleId="ConsPlusTitle">
    <w:name w:val="ConsPlusTitle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WW-1">
    <w:name w:val="WW- Знак1"/>
    <w:rsid w:val="00D72B20"/>
    <w:rPr>
      <w:sz w:val="24"/>
      <w:szCs w:val="24"/>
    </w:rPr>
  </w:style>
  <w:style w:type="paragraph" w:customStyle="1" w:styleId="13">
    <w:name w:val="Основной текст с отступом1"/>
    <w:aliases w:val="Основной текст 1,Нумерованный список !!,Надин стиль,Body Text Indent"/>
    <w:basedOn w:val="a"/>
    <w:link w:val="BodyTextIndent"/>
    <w:rsid w:val="00D72B20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14">
    <w:name w:val="Обычный1"/>
    <w:rsid w:val="00D72B2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0">
    <w:name w:val="Основной текст 2 Знак2"/>
    <w:rsid w:val="00D72B20"/>
    <w:rPr>
      <w:sz w:val="24"/>
      <w:szCs w:val="24"/>
      <w:lang w:eastAsia="ar-SA"/>
    </w:rPr>
  </w:style>
  <w:style w:type="paragraph" w:styleId="aff6">
    <w:name w:val="Revision"/>
    <w:hidden/>
    <w:uiPriority w:val="99"/>
    <w:semiHidden/>
    <w:rsid w:val="00D72B20"/>
    <w:pPr>
      <w:spacing w:after="0" w:line="240" w:lineRule="auto"/>
    </w:pPr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45">
    <w:name w:val="Красная строка4"/>
    <w:basedOn w:val="afa"/>
    <w:rsid w:val="00D72B20"/>
    <w:pPr>
      <w:suppressAutoHyphens/>
      <w:spacing w:after="120"/>
      <w:ind w:firstLine="210"/>
      <w:jc w:val="left"/>
    </w:pPr>
    <w:rPr>
      <w:sz w:val="24"/>
      <w:lang w:eastAsia="ar-SA"/>
    </w:rPr>
  </w:style>
  <w:style w:type="character" w:customStyle="1" w:styleId="BodyTextIndent">
    <w:name w:val="Body Text Indent Знак"/>
    <w:aliases w:val="Основной текст 1 Знак1,Нумерованный список !! Знак1,Надин стиль Знак1,Основной текст с отступом1 Знак"/>
    <w:link w:val="1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ff7">
    <w:name w:val="Body Text First Indent"/>
    <w:basedOn w:val="afa"/>
    <w:link w:val="aff8"/>
    <w:rsid w:val="00D72B20"/>
    <w:pPr>
      <w:spacing w:after="120"/>
      <w:ind w:firstLine="210"/>
      <w:jc w:val="left"/>
    </w:pPr>
  </w:style>
  <w:style w:type="character" w:customStyle="1" w:styleId="aff8">
    <w:name w:val="Красная строка Знак"/>
    <w:basedOn w:val="afb"/>
    <w:link w:val="aff7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FR3">
    <w:name w:val="FR3"/>
    <w:rsid w:val="00D72B20"/>
    <w:pPr>
      <w:widowControl w:val="0"/>
      <w:spacing w:after="0" w:line="240" w:lineRule="auto"/>
    </w:pPr>
    <w:rPr>
      <w:rFonts w:ascii="Courier New" w:eastAsia="Times New Roman" w:hAnsi="Courier New" w:cs="Times New Roman"/>
      <w:snapToGrid w:val="0"/>
      <w:sz w:val="18"/>
      <w:szCs w:val="20"/>
      <w:lang w:eastAsia="ru-RU"/>
    </w:rPr>
  </w:style>
  <w:style w:type="paragraph" w:customStyle="1" w:styleId="h2">
    <w:name w:val="h2"/>
    <w:basedOn w:val="aff9"/>
    <w:rsid w:val="00D72B20"/>
    <w:pPr>
      <w:spacing w:after="480"/>
      <w:contextualSpacing w:val="0"/>
      <w:jc w:val="center"/>
    </w:pPr>
    <w:rPr>
      <w:rFonts w:ascii="Times New Roman" w:eastAsia="Times New Roman" w:hAnsi="Times New Roman" w:cs="Times New Roman"/>
      <w:b/>
      <w:spacing w:val="0"/>
      <w:kern w:val="0"/>
      <w:sz w:val="24"/>
      <w:szCs w:val="24"/>
      <w:lang w:val="x-none" w:eastAsia="ru-RU"/>
    </w:rPr>
  </w:style>
  <w:style w:type="paragraph" w:customStyle="1" w:styleId="15">
    <w:name w:val="1"/>
    <w:basedOn w:val="a"/>
    <w:next w:val="a"/>
    <w:link w:val="affa"/>
    <w:uiPriority w:val="10"/>
    <w:qFormat/>
    <w:rsid w:val="00D72B20"/>
    <w:pPr>
      <w:spacing w:before="240" w:after="60" w:line="276" w:lineRule="auto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affa">
    <w:name w:val="Название Знак"/>
    <w:link w:val="15"/>
    <w:uiPriority w:val="10"/>
    <w:rsid w:val="00D72B20"/>
    <w:rPr>
      <w:rFonts w:ascii="Cambria" w:eastAsia="Times New Roman" w:hAnsi="Cambria"/>
      <w:b/>
      <w:bCs/>
      <w:kern w:val="28"/>
      <w:sz w:val="32"/>
      <w:szCs w:val="32"/>
    </w:rPr>
  </w:style>
  <w:style w:type="paragraph" w:customStyle="1" w:styleId="ConsPlusCell">
    <w:name w:val="ConsPlusCell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00">
    <w:name w:val="Стиль 10 пт По центру"/>
    <w:basedOn w:val="a"/>
    <w:qFormat/>
    <w:rsid w:val="00D72B20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210">
    <w:name w:val="Основной текст 2 Знак1"/>
    <w:rsid w:val="00D72B20"/>
    <w:rPr>
      <w:sz w:val="24"/>
      <w:szCs w:val="24"/>
    </w:rPr>
  </w:style>
  <w:style w:type="paragraph" w:customStyle="1" w:styleId="affb">
    <w:name w:val="Шапка_табл"/>
    <w:basedOn w:val="a"/>
    <w:rsid w:val="00D72B20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i/>
      <w:snapToGrid w:val="0"/>
      <w:color w:val="000000"/>
      <w:sz w:val="24"/>
      <w:szCs w:val="20"/>
      <w:lang w:eastAsia="ru-RU"/>
    </w:rPr>
  </w:style>
  <w:style w:type="paragraph" w:customStyle="1" w:styleId="ConsPlusNonformat">
    <w:name w:val="ConsPlusNonformat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5">
    <w:name w:val="Body Text Indent 2"/>
    <w:basedOn w:val="a"/>
    <w:link w:val="26"/>
    <w:uiPriority w:val="99"/>
    <w:unhideWhenUsed/>
    <w:rsid w:val="00D72B20"/>
    <w:pPr>
      <w:spacing w:after="120" w:line="480" w:lineRule="auto"/>
      <w:ind w:left="283"/>
    </w:pPr>
    <w:rPr>
      <w:rFonts w:ascii="Times New Roman" w:eastAsia="Calibri" w:hAnsi="Times New Roman" w:cs="Times New Roman"/>
      <w:kern w:val="2"/>
      <w:sz w:val="24"/>
      <w:szCs w:val="24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D72B20"/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affc">
    <w:name w:val="Заголовок статьи"/>
    <w:basedOn w:val="a"/>
    <w:next w:val="a"/>
    <w:rsid w:val="00D72B20"/>
    <w:pPr>
      <w:widowControl w:val="0"/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16">
    <w:name w:val="Абзац списка1"/>
    <w:basedOn w:val="a"/>
    <w:uiPriority w:val="99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9pt">
    <w:name w:val="Основной текст + 9 pt"/>
    <w:rsid w:val="00D72B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affd">
    <w:name w:val="Основной текст_"/>
    <w:link w:val="34"/>
    <w:uiPriority w:val="99"/>
    <w:rsid w:val="00D72B20"/>
    <w:rPr>
      <w:rFonts w:eastAsia="Times New Roman"/>
      <w:sz w:val="27"/>
      <w:szCs w:val="27"/>
      <w:shd w:val="clear" w:color="auto" w:fill="FFFFFF"/>
    </w:rPr>
  </w:style>
  <w:style w:type="paragraph" w:customStyle="1" w:styleId="34">
    <w:name w:val="Основной текст3"/>
    <w:basedOn w:val="a"/>
    <w:link w:val="affd"/>
    <w:uiPriority w:val="99"/>
    <w:rsid w:val="00D72B20"/>
    <w:pPr>
      <w:widowControl w:val="0"/>
      <w:shd w:val="clear" w:color="auto" w:fill="FFFFFF"/>
      <w:spacing w:after="60" w:line="0" w:lineRule="atLeast"/>
      <w:jc w:val="both"/>
    </w:pPr>
    <w:rPr>
      <w:rFonts w:eastAsia="Times New Roman"/>
      <w:sz w:val="27"/>
      <w:szCs w:val="27"/>
    </w:rPr>
  </w:style>
  <w:style w:type="paragraph" w:customStyle="1" w:styleId="27">
    <w:name w:val="Абзац списка2"/>
    <w:basedOn w:val="a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fe">
    <w:name w:val="Основной текст + Не полужирный"/>
    <w:uiPriority w:val="99"/>
    <w:rsid w:val="00D72B20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11pt1">
    <w:name w:val="Основной текст + 11 pt1"/>
    <w:aliases w:val="Полужирный1"/>
    <w:uiPriority w:val="99"/>
    <w:rsid w:val="00D72B20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111">
    <w:name w:val="Основной текст + 111"/>
    <w:aliases w:val="5 pt2,5 pt3,Основной текст + 8"/>
    <w:uiPriority w:val="99"/>
    <w:rsid w:val="00D72B20"/>
    <w:rPr>
      <w:rFonts w:ascii="Times New Roman" w:hAnsi="Times New Roman" w:cs="Times New Roman"/>
      <w:sz w:val="23"/>
      <w:szCs w:val="23"/>
      <w:u w:val="none"/>
    </w:rPr>
  </w:style>
  <w:style w:type="character" w:customStyle="1" w:styleId="afff">
    <w:name w:val="Символ сноски"/>
    <w:rsid w:val="00D72B20"/>
    <w:rPr>
      <w:vertAlign w:val="superscript"/>
    </w:rPr>
  </w:style>
  <w:style w:type="character" w:customStyle="1" w:styleId="17">
    <w:name w:val="Знак сноски1"/>
    <w:rsid w:val="00D72B20"/>
    <w:rPr>
      <w:vertAlign w:val="superscript"/>
    </w:rPr>
  </w:style>
  <w:style w:type="paragraph" w:customStyle="1" w:styleId="18">
    <w:name w:val="Название объекта1"/>
    <w:basedOn w:val="a"/>
    <w:next w:val="a"/>
    <w:rsid w:val="00D72B20"/>
    <w:pPr>
      <w:suppressAutoHyphens/>
      <w:spacing w:after="200" w:line="240" w:lineRule="auto"/>
    </w:pPr>
    <w:rPr>
      <w:rFonts w:ascii="Times New Roman" w:eastAsia="Calibri" w:hAnsi="Times New Roman" w:cs="Times New Roman"/>
      <w:b/>
      <w:bCs/>
      <w:color w:val="4F81BD"/>
      <w:kern w:val="1"/>
      <w:sz w:val="18"/>
      <w:szCs w:val="18"/>
      <w:lang w:eastAsia="ar-SA"/>
    </w:rPr>
  </w:style>
  <w:style w:type="paragraph" w:customStyle="1" w:styleId="Standard">
    <w:name w:val="Standard"/>
    <w:rsid w:val="00D72B20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Lucida Sans Unicode" w:hAnsi="Arial" w:cs="Tahoma"/>
      <w:kern w:val="3"/>
      <w:sz w:val="24"/>
      <w:szCs w:val="24"/>
      <w:lang w:eastAsia="ru-RU"/>
    </w:rPr>
  </w:style>
  <w:style w:type="paragraph" w:customStyle="1" w:styleId="19">
    <w:name w:val="Основной текст1"/>
    <w:basedOn w:val="a"/>
    <w:uiPriority w:val="99"/>
    <w:rsid w:val="00D72B20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character" w:customStyle="1" w:styleId="CourierNew95pt">
    <w:name w:val="Основной текст + Courier New;9;5 pt"/>
    <w:rsid w:val="00D72B20"/>
    <w:rPr>
      <w:rFonts w:ascii="Courier New" w:eastAsia="Courier New" w:hAnsi="Courier New" w:cs="Courier Ne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paragraph" w:styleId="afff0">
    <w:name w:val="No Spacing"/>
    <w:link w:val="afff1"/>
    <w:uiPriority w:val="1"/>
    <w:qFormat/>
    <w:rsid w:val="00D72B20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ff1">
    <w:name w:val="Без интервала Знак"/>
    <w:link w:val="afff0"/>
    <w:uiPriority w:val="1"/>
    <w:locked/>
    <w:rsid w:val="00D72B20"/>
    <w:rPr>
      <w:rFonts w:ascii="Calibri" w:eastAsia="Times New Roman" w:hAnsi="Calibri" w:cs="Times New Roman"/>
    </w:rPr>
  </w:style>
  <w:style w:type="character" w:customStyle="1" w:styleId="46">
    <w:name w:val="Основной текст (4)_"/>
    <w:link w:val="47"/>
    <w:uiPriority w:val="99"/>
    <w:locked/>
    <w:rsid w:val="00D72B20"/>
    <w:rPr>
      <w:sz w:val="24"/>
      <w:shd w:val="clear" w:color="auto" w:fill="FFFFFF"/>
    </w:rPr>
  </w:style>
  <w:style w:type="paragraph" w:customStyle="1" w:styleId="47">
    <w:name w:val="Основной текст (4)"/>
    <w:basedOn w:val="a"/>
    <w:link w:val="46"/>
    <w:uiPriority w:val="99"/>
    <w:rsid w:val="00D72B20"/>
    <w:pPr>
      <w:shd w:val="clear" w:color="auto" w:fill="FFFFFF"/>
      <w:spacing w:after="0" w:line="240" w:lineRule="atLeast"/>
    </w:pPr>
    <w:rPr>
      <w:sz w:val="24"/>
    </w:rPr>
  </w:style>
  <w:style w:type="paragraph" w:customStyle="1" w:styleId="Style2">
    <w:name w:val="Style2"/>
    <w:basedOn w:val="a"/>
    <w:uiPriority w:val="99"/>
    <w:rsid w:val="00D72B20"/>
    <w:pPr>
      <w:widowControl w:val="0"/>
      <w:autoSpaceDE w:val="0"/>
      <w:autoSpaceDN w:val="0"/>
      <w:adjustRightInd w:val="0"/>
      <w:spacing w:after="0" w:line="322" w:lineRule="exact"/>
      <w:ind w:firstLine="52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uiPriority w:val="99"/>
    <w:rsid w:val="00D72B20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14">
    <w:name w:val="Style14"/>
    <w:basedOn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nsolas" w:eastAsia="Times New Roman" w:hAnsi="Consolas" w:cs="Times New Roman"/>
      <w:sz w:val="24"/>
      <w:szCs w:val="24"/>
      <w:lang w:eastAsia="ru-RU"/>
    </w:rPr>
  </w:style>
  <w:style w:type="character" w:customStyle="1" w:styleId="ac">
    <w:name w:val="Название объекта Знак"/>
    <w:aliases w:val="Название объекта Знак1 Знак1,Название объекта Знак Знак Знак1,рисунка Знак1,Таблица название Знак1,Таблица_номер_справа_12 Знак1"/>
    <w:link w:val="ab"/>
    <w:rsid w:val="00D72B20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8">
    <w:name w:val="Название объекта Знак2"/>
    <w:aliases w:val="Название объекта Знак1 Знак,Название объекта Знак Знак Знак,Название объекта Знак Знак1,рисунка Знак,Таблица название Знак,Таблица_номер_справа_12 Знак"/>
    <w:locked/>
    <w:rsid w:val="00D72B20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a4">
    <w:name w:val="Абзац списка Знак"/>
    <w:link w:val="a3"/>
    <w:locked/>
    <w:rsid w:val="00D72B20"/>
  </w:style>
  <w:style w:type="character" w:customStyle="1" w:styleId="ConsPlusNormal0">
    <w:name w:val="ConsPlusNormal Знак"/>
    <w:link w:val="ConsPlusNormal"/>
    <w:locked/>
    <w:rsid w:val="00D72B20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headertext">
    <w:name w:val="headertext"/>
    <w:basedOn w:val="a"/>
    <w:rsid w:val="00D72B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ra1">
    <w:name w:val="N*r*a*1"/>
    <w:qFormat/>
    <w:rsid w:val="00D72B20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</w:pBdr>
      <w:spacing w:after="200" w:line="276" w:lineRule="auto"/>
    </w:pPr>
    <w:rPr>
      <w:rFonts w:ascii="C*l*b*i" w:eastAsia="Times New Roman" w:hAnsi="C*l*b*i" w:cs="T*m*s*N*w*R*m*n"/>
      <w:lang w:eastAsia="ru-RU"/>
    </w:rPr>
  </w:style>
  <w:style w:type="paragraph" w:customStyle="1" w:styleId="afff2">
    <w:name w:val="Нормальный (таблица)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customStyle="1" w:styleId="afff3">
    <w:name w:val="Прижатый влево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f9">
    <w:name w:val="Title"/>
    <w:basedOn w:val="a"/>
    <w:next w:val="a"/>
    <w:link w:val="afff4"/>
    <w:qFormat/>
    <w:rsid w:val="00D72B2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ff4">
    <w:name w:val="Заголовок Знак"/>
    <w:basedOn w:val="a0"/>
    <w:link w:val="aff9"/>
    <w:uiPriority w:val="10"/>
    <w:rsid w:val="00D72B2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60">
    <w:name w:val="Заголовок 6 Знак"/>
    <w:basedOn w:val="a0"/>
    <w:link w:val="6"/>
    <w:rsid w:val="00F812DC"/>
    <w:rPr>
      <w:rFonts w:ascii="Times New Roman" w:eastAsia="Times New Roman" w:hAnsi="Times New Roman" w:cs="Times New Roman"/>
      <w:b/>
      <w:bCs/>
      <w:lang w:eastAsia="zh-CN"/>
    </w:rPr>
  </w:style>
  <w:style w:type="character" w:customStyle="1" w:styleId="WW8Num2z0">
    <w:name w:val="WW8Num2z0"/>
    <w:rsid w:val="00F812DC"/>
    <w:rPr>
      <w:sz w:val="28"/>
      <w:szCs w:val="28"/>
    </w:rPr>
  </w:style>
  <w:style w:type="character" w:customStyle="1" w:styleId="WW8Num2z1">
    <w:name w:val="WW8Num2z1"/>
    <w:rsid w:val="00F812DC"/>
    <w:rPr>
      <w:rFonts w:ascii="Courier New" w:hAnsi="Courier New" w:cs="Courier New"/>
    </w:rPr>
  </w:style>
  <w:style w:type="character" w:customStyle="1" w:styleId="WW8Num2z2">
    <w:name w:val="WW8Num2z2"/>
    <w:rsid w:val="00F812DC"/>
    <w:rPr>
      <w:rFonts w:ascii="Wingdings" w:hAnsi="Wingdings" w:cs="Wingdings"/>
    </w:rPr>
  </w:style>
  <w:style w:type="character" w:customStyle="1" w:styleId="WW8Num3z0">
    <w:name w:val="WW8Num3z0"/>
    <w:rsid w:val="00F812DC"/>
    <w:rPr>
      <w:b/>
      <w:bCs/>
      <w:sz w:val="20"/>
      <w:szCs w:val="20"/>
    </w:rPr>
  </w:style>
  <w:style w:type="character" w:customStyle="1" w:styleId="WW8Num3z2">
    <w:name w:val="WW8Num3z2"/>
    <w:rsid w:val="00F812DC"/>
    <w:rPr>
      <w:rFonts w:ascii="Wingdings" w:hAnsi="Wingdings" w:cs="Wingdings"/>
    </w:rPr>
  </w:style>
  <w:style w:type="character" w:customStyle="1" w:styleId="WW8Num3z3">
    <w:name w:val="WW8Num3z3"/>
    <w:rsid w:val="00F812DC"/>
    <w:rPr>
      <w:rFonts w:ascii="Symbol" w:hAnsi="Symbol" w:cs="Symbol"/>
    </w:rPr>
  </w:style>
  <w:style w:type="character" w:customStyle="1" w:styleId="WW8Num4z0">
    <w:name w:val="WW8Num4z0"/>
    <w:rsid w:val="00F812DC"/>
    <w:rPr>
      <w:b/>
      <w:bCs/>
      <w:sz w:val="20"/>
      <w:szCs w:val="20"/>
    </w:rPr>
  </w:style>
  <w:style w:type="character" w:customStyle="1" w:styleId="WW8Num5z0">
    <w:name w:val="WW8Num5z0"/>
    <w:rsid w:val="00F812DC"/>
    <w:rPr>
      <w:rFonts w:cs="Times New Roman"/>
    </w:rPr>
  </w:style>
  <w:style w:type="character" w:customStyle="1" w:styleId="WW8Num6z0">
    <w:name w:val="WW8Num6z0"/>
    <w:rsid w:val="00F812DC"/>
    <w:rPr>
      <w:rFonts w:cs="Times New Roman"/>
    </w:rPr>
  </w:style>
  <w:style w:type="character" w:customStyle="1" w:styleId="WW8Num7z1">
    <w:name w:val="WW8Num7z1"/>
    <w:rsid w:val="00F812DC"/>
    <w:rPr>
      <w:rFonts w:ascii="Symbol" w:hAnsi="Symbol" w:cs="Symbol"/>
    </w:rPr>
  </w:style>
  <w:style w:type="character" w:customStyle="1" w:styleId="WW8Num8z1">
    <w:name w:val="WW8Num8z1"/>
    <w:rsid w:val="00F812DC"/>
    <w:rPr>
      <w:rFonts w:ascii="Symbol" w:hAnsi="Symbol" w:cs="Symbol"/>
    </w:rPr>
  </w:style>
  <w:style w:type="character" w:customStyle="1" w:styleId="WW8Num8z2">
    <w:name w:val="WW8Num8z2"/>
    <w:rsid w:val="00F812DC"/>
    <w:rPr>
      <w:rFonts w:cs="Times New Roman"/>
    </w:rPr>
  </w:style>
  <w:style w:type="character" w:customStyle="1" w:styleId="WW8Num9z0">
    <w:name w:val="WW8Num9z0"/>
    <w:rsid w:val="00F812DC"/>
    <w:rPr>
      <w:rFonts w:ascii="Symbol" w:hAnsi="Symbol" w:cs="Symbol"/>
      <w:i w:val="0"/>
    </w:rPr>
  </w:style>
  <w:style w:type="character" w:customStyle="1" w:styleId="WW8Num10z0">
    <w:name w:val="WW8Num10z0"/>
    <w:rsid w:val="00F812DC"/>
    <w:rPr>
      <w:rFonts w:ascii="Symbol" w:hAnsi="Symbol" w:cs="Symbol"/>
      <w:i w:val="0"/>
    </w:rPr>
  </w:style>
  <w:style w:type="character" w:customStyle="1" w:styleId="WW8Num10z1">
    <w:name w:val="WW8Num10z1"/>
    <w:rsid w:val="00F812DC"/>
    <w:rPr>
      <w:rFonts w:ascii="Courier New" w:hAnsi="Courier New" w:cs="Courier New"/>
    </w:rPr>
  </w:style>
  <w:style w:type="character" w:customStyle="1" w:styleId="WW8Num10z2">
    <w:name w:val="WW8Num10z2"/>
    <w:rsid w:val="00F812DC"/>
    <w:rPr>
      <w:rFonts w:ascii="Wingdings" w:hAnsi="Wingdings" w:cs="Wingdings"/>
    </w:rPr>
  </w:style>
  <w:style w:type="character" w:customStyle="1" w:styleId="WW8Num13z0">
    <w:name w:val="WW8Num13z0"/>
    <w:rsid w:val="00F812DC"/>
    <w:rPr>
      <w:i w:val="0"/>
    </w:rPr>
  </w:style>
  <w:style w:type="character" w:customStyle="1" w:styleId="WW8Num13z1">
    <w:name w:val="WW8Num13z1"/>
    <w:rsid w:val="00F812DC"/>
    <w:rPr>
      <w:rFonts w:ascii="Courier New" w:hAnsi="Courier New" w:cs="Courier New"/>
    </w:rPr>
  </w:style>
  <w:style w:type="character" w:customStyle="1" w:styleId="WW8Num13z2">
    <w:name w:val="WW8Num13z2"/>
    <w:rsid w:val="00F812DC"/>
    <w:rPr>
      <w:rFonts w:ascii="Wingdings" w:hAnsi="Wingdings" w:cs="Wingdings"/>
    </w:rPr>
  </w:style>
  <w:style w:type="character" w:customStyle="1" w:styleId="WW8Num14z0">
    <w:name w:val="WW8Num14z0"/>
    <w:rsid w:val="00F812DC"/>
    <w:rPr>
      <w:rFonts w:ascii="Symbol" w:hAnsi="Symbol" w:cs="Symbol"/>
    </w:rPr>
  </w:style>
  <w:style w:type="character" w:customStyle="1" w:styleId="WW8Num14z1">
    <w:name w:val="WW8Num14z1"/>
    <w:rsid w:val="00F812DC"/>
    <w:rPr>
      <w:rFonts w:ascii="Courier New" w:hAnsi="Courier New" w:cs="Courier New"/>
    </w:rPr>
  </w:style>
  <w:style w:type="character" w:customStyle="1" w:styleId="WW8Num14z2">
    <w:name w:val="WW8Num14z2"/>
    <w:rsid w:val="00F812DC"/>
    <w:rPr>
      <w:rFonts w:ascii="Wingdings" w:hAnsi="Wingdings" w:cs="Wingdings"/>
    </w:rPr>
  </w:style>
  <w:style w:type="character" w:customStyle="1" w:styleId="WW8Num15z0">
    <w:name w:val="WW8Num15z0"/>
    <w:rsid w:val="00F812DC"/>
    <w:rPr>
      <w:rFonts w:ascii="Symbol" w:hAnsi="Symbol" w:cs="Symbol"/>
    </w:rPr>
  </w:style>
  <w:style w:type="character" w:customStyle="1" w:styleId="WW8Num15z1">
    <w:name w:val="WW8Num15z1"/>
    <w:rsid w:val="00F812DC"/>
    <w:rPr>
      <w:rFonts w:ascii="Courier New" w:hAnsi="Courier New" w:cs="Courier New"/>
    </w:rPr>
  </w:style>
  <w:style w:type="character" w:customStyle="1" w:styleId="WW8Num15z2">
    <w:name w:val="WW8Num15z2"/>
    <w:rsid w:val="00F812DC"/>
    <w:rPr>
      <w:rFonts w:ascii="Wingdings" w:hAnsi="Wingdings" w:cs="Wingdings"/>
    </w:rPr>
  </w:style>
  <w:style w:type="character" w:customStyle="1" w:styleId="WW8Num16z0">
    <w:name w:val="WW8Num16z0"/>
    <w:rsid w:val="00F812DC"/>
    <w:rPr>
      <w:rFonts w:ascii="Symbol" w:hAnsi="Symbol" w:cs="Symbol"/>
    </w:rPr>
  </w:style>
  <w:style w:type="character" w:customStyle="1" w:styleId="WW8Num16z1">
    <w:name w:val="WW8Num16z1"/>
    <w:rsid w:val="00F812DC"/>
    <w:rPr>
      <w:rFonts w:ascii="Courier New" w:hAnsi="Courier New" w:cs="Courier New"/>
    </w:rPr>
  </w:style>
  <w:style w:type="character" w:customStyle="1" w:styleId="WW8Num16z2">
    <w:name w:val="WW8Num16z2"/>
    <w:rsid w:val="00F812DC"/>
    <w:rPr>
      <w:rFonts w:ascii="Wingdings" w:hAnsi="Wingdings" w:cs="Wingdings"/>
    </w:rPr>
  </w:style>
  <w:style w:type="character" w:customStyle="1" w:styleId="WW8Num16z3">
    <w:name w:val="WW8Num16z3"/>
    <w:rsid w:val="00F812DC"/>
    <w:rPr>
      <w:rFonts w:ascii="Symbol" w:hAnsi="Symbol" w:cs="Symbol"/>
    </w:rPr>
  </w:style>
  <w:style w:type="character" w:customStyle="1" w:styleId="WW8Num17z0">
    <w:name w:val="WW8Num17z0"/>
    <w:rsid w:val="00F812DC"/>
    <w:rPr>
      <w:rFonts w:cs="Times New Roman"/>
    </w:rPr>
  </w:style>
  <w:style w:type="character" w:customStyle="1" w:styleId="WW8Num17z1">
    <w:name w:val="WW8Num17z1"/>
    <w:rsid w:val="00F812DC"/>
    <w:rPr>
      <w:rFonts w:ascii="Courier New" w:hAnsi="Courier New" w:cs="Courier New"/>
    </w:rPr>
  </w:style>
  <w:style w:type="character" w:customStyle="1" w:styleId="WW8Num17z2">
    <w:name w:val="WW8Num17z2"/>
    <w:rsid w:val="00F812DC"/>
    <w:rPr>
      <w:rFonts w:ascii="Wingdings" w:hAnsi="Wingdings" w:cs="Wingdings"/>
    </w:rPr>
  </w:style>
  <w:style w:type="character" w:customStyle="1" w:styleId="WW8Num18z0">
    <w:name w:val="WW8Num18z0"/>
    <w:rsid w:val="00F812DC"/>
    <w:rPr>
      <w:rFonts w:cs="Times New Roman"/>
    </w:rPr>
  </w:style>
  <w:style w:type="character" w:customStyle="1" w:styleId="WW8Num18z1">
    <w:name w:val="WW8Num18z1"/>
    <w:rsid w:val="00F812DC"/>
    <w:rPr>
      <w:rFonts w:ascii="Courier New" w:hAnsi="Courier New" w:cs="Courier New"/>
    </w:rPr>
  </w:style>
  <w:style w:type="character" w:customStyle="1" w:styleId="WW8Num18z3">
    <w:name w:val="WW8Num18z3"/>
    <w:rsid w:val="00F812DC"/>
    <w:rPr>
      <w:rFonts w:ascii="Symbol" w:hAnsi="Symbol" w:cs="Symbol"/>
    </w:rPr>
  </w:style>
  <w:style w:type="character" w:customStyle="1" w:styleId="WW8Num19z1">
    <w:name w:val="WW8Num19z1"/>
    <w:rsid w:val="00F812DC"/>
    <w:rPr>
      <w:rFonts w:ascii="Courier New" w:hAnsi="Courier New" w:cs="Courier New"/>
    </w:rPr>
  </w:style>
  <w:style w:type="character" w:customStyle="1" w:styleId="WW8Num21z0">
    <w:name w:val="WW8Num21z0"/>
    <w:rsid w:val="00F812DC"/>
    <w:rPr>
      <w:rFonts w:ascii="Symbol" w:hAnsi="Symbol" w:cs="Symbol"/>
    </w:rPr>
  </w:style>
  <w:style w:type="character" w:customStyle="1" w:styleId="WW8Num22z0">
    <w:name w:val="WW8Num22z0"/>
    <w:rsid w:val="00F812DC"/>
    <w:rPr>
      <w:rFonts w:ascii="Symbol" w:hAnsi="Symbol" w:cs="Symbol"/>
    </w:rPr>
  </w:style>
  <w:style w:type="character" w:customStyle="1" w:styleId="WW8Num22z2">
    <w:name w:val="WW8Num22z2"/>
    <w:rsid w:val="00F812DC"/>
    <w:rPr>
      <w:rFonts w:ascii="Wingdings" w:hAnsi="Wingdings" w:cs="Wingdings"/>
    </w:rPr>
  </w:style>
  <w:style w:type="character" w:customStyle="1" w:styleId="WW8Num22z3">
    <w:name w:val="WW8Num22z3"/>
    <w:rsid w:val="00F812DC"/>
    <w:rPr>
      <w:rFonts w:ascii="Symbol" w:hAnsi="Symbol" w:cs="Symbol"/>
    </w:rPr>
  </w:style>
  <w:style w:type="character" w:customStyle="1" w:styleId="WW8Num23z0">
    <w:name w:val="WW8Num23z0"/>
    <w:rsid w:val="00F812DC"/>
    <w:rPr>
      <w:rFonts w:ascii="OpenSymbol" w:hAnsi="OpenSymbol" w:cs="OpenSymbol"/>
      <w:color w:val="00000A"/>
    </w:rPr>
  </w:style>
  <w:style w:type="character" w:customStyle="1" w:styleId="WW8Num24z0">
    <w:name w:val="WW8Num24z0"/>
    <w:rsid w:val="00F812DC"/>
    <w:rPr>
      <w:rFonts w:ascii="Times New Roman" w:hAnsi="Times New Roman" w:cs="Times New Roman"/>
    </w:rPr>
  </w:style>
  <w:style w:type="character" w:customStyle="1" w:styleId="WW8Num24z1">
    <w:name w:val="WW8Num24z1"/>
    <w:rsid w:val="00F812DC"/>
    <w:rPr>
      <w:rFonts w:ascii="Courier New" w:hAnsi="Courier New" w:cs="Courier New"/>
    </w:rPr>
  </w:style>
  <w:style w:type="character" w:customStyle="1" w:styleId="WW8Num24z2">
    <w:name w:val="WW8Num24z2"/>
    <w:rsid w:val="00F812DC"/>
    <w:rPr>
      <w:rFonts w:ascii="Wingdings" w:hAnsi="Wingdings" w:cs="Wingdings"/>
    </w:rPr>
  </w:style>
  <w:style w:type="character" w:customStyle="1" w:styleId="WW8Num25z0">
    <w:name w:val="WW8Num25z0"/>
    <w:rsid w:val="00F812DC"/>
    <w:rPr>
      <w:rFonts w:ascii="Times New Roman" w:hAnsi="Times New Roman" w:cs="Times New Roman"/>
    </w:rPr>
  </w:style>
  <w:style w:type="character" w:customStyle="1" w:styleId="WW8Num25z1">
    <w:name w:val="WW8Num25z1"/>
    <w:rsid w:val="00F812DC"/>
    <w:rPr>
      <w:rFonts w:ascii="Courier New" w:hAnsi="Courier New" w:cs="Courier New"/>
    </w:rPr>
  </w:style>
  <w:style w:type="character" w:customStyle="1" w:styleId="WW8Num25z2">
    <w:name w:val="WW8Num25z2"/>
    <w:rsid w:val="00F812DC"/>
    <w:rPr>
      <w:rFonts w:ascii="Wingdings" w:hAnsi="Wingdings" w:cs="Wingdings"/>
    </w:rPr>
  </w:style>
  <w:style w:type="character" w:customStyle="1" w:styleId="WW8Num26z0">
    <w:name w:val="WW8Num26z0"/>
    <w:rsid w:val="00F812DC"/>
    <w:rPr>
      <w:rFonts w:ascii="Symbol" w:hAnsi="Symbol" w:cs="Symbol"/>
    </w:rPr>
  </w:style>
  <w:style w:type="character" w:customStyle="1" w:styleId="WW8Num26z1">
    <w:name w:val="WW8Num26z1"/>
    <w:rsid w:val="00F812DC"/>
    <w:rPr>
      <w:rFonts w:ascii="Courier New" w:hAnsi="Courier New" w:cs="Courier New"/>
    </w:rPr>
  </w:style>
  <w:style w:type="character" w:customStyle="1" w:styleId="WW8Num26z2">
    <w:name w:val="WW8Num26z2"/>
    <w:rsid w:val="00F812DC"/>
    <w:rPr>
      <w:rFonts w:ascii="Wingdings" w:hAnsi="Wingdings" w:cs="Wingdings"/>
    </w:rPr>
  </w:style>
  <w:style w:type="character" w:customStyle="1" w:styleId="WW8Num27z0">
    <w:name w:val="WW8Num27z0"/>
    <w:rsid w:val="00F812DC"/>
    <w:rPr>
      <w:rFonts w:ascii="Wingdings" w:hAnsi="Wingdings" w:cs="Wingdings"/>
    </w:rPr>
  </w:style>
  <w:style w:type="character" w:customStyle="1" w:styleId="WW8Num27z1">
    <w:name w:val="WW8Num27z1"/>
    <w:rsid w:val="00F812DC"/>
    <w:rPr>
      <w:rFonts w:ascii="Courier New" w:hAnsi="Courier New" w:cs="Courier New"/>
    </w:rPr>
  </w:style>
  <w:style w:type="character" w:customStyle="1" w:styleId="WW8Num27z2">
    <w:name w:val="WW8Num27z2"/>
    <w:rsid w:val="00F812DC"/>
    <w:rPr>
      <w:rFonts w:ascii="Wingdings" w:hAnsi="Wingdings" w:cs="Wingdings"/>
    </w:rPr>
  </w:style>
  <w:style w:type="character" w:customStyle="1" w:styleId="WW8Num28z0">
    <w:name w:val="WW8Num28z0"/>
    <w:rsid w:val="00F812DC"/>
    <w:rPr>
      <w:rFonts w:ascii="OpenSymbol" w:hAnsi="OpenSymbol" w:cs="OpenSymbol"/>
    </w:rPr>
  </w:style>
  <w:style w:type="character" w:customStyle="1" w:styleId="WW8Num29z0">
    <w:name w:val="WW8Num29z0"/>
    <w:rsid w:val="00F812DC"/>
    <w:rPr>
      <w:rFonts w:ascii="OpenSymbol" w:hAnsi="OpenSymbol" w:cs="OpenSymbol"/>
    </w:rPr>
  </w:style>
  <w:style w:type="character" w:customStyle="1" w:styleId="WW8Num30z0">
    <w:name w:val="WW8Num30z0"/>
    <w:rsid w:val="00F812DC"/>
    <w:rPr>
      <w:rFonts w:ascii="OpenSymbol" w:hAnsi="OpenSymbol" w:cs="OpenSymbol"/>
    </w:rPr>
  </w:style>
  <w:style w:type="character" w:customStyle="1" w:styleId="WW8Num31z0">
    <w:name w:val="WW8Num31z0"/>
    <w:rsid w:val="00F812DC"/>
    <w:rPr>
      <w:rFonts w:ascii="OpenSymbol" w:hAnsi="OpenSymbol" w:cs="OpenSymbol"/>
    </w:rPr>
  </w:style>
  <w:style w:type="character" w:customStyle="1" w:styleId="WW8Num32z0">
    <w:name w:val="WW8Num32z0"/>
    <w:rsid w:val="00F812DC"/>
    <w:rPr>
      <w:rFonts w:ascii="Courier New" w:hAnsi="Courier New" w:cs="Courier New"/>
    </w:rPr>
  </w:style>
  <w:style w:type="character" w:customStyle="1" w:styleId="WW8Num33z0">
    <w:name w:val="WW8Num33z0"/>
    <w:rsid w:val="00F812DC"/>
    <w:rPr>
      <w:rFonts w:ascii="Symbol" w:hAnsi="Symbol" w:cs="Symbol"/>
    </w:rPr>
  </w:style>
  <w:style w:type="character" w:customStyle="1" w:styleId="WW8Num33z1">
    <w:name w:val="WW8Num33z1"/>
    <w:rsid w:val="00F812DC"/>
    <w:rPr>
      <w:rFonts w:ascii="Courier New" w:hAnsi="Courier New" w:cs="Courier New"/>
    </w:rPr>
  </w:style>
  <w:style w:type="character" w:customStyle="1" w:styleId="WW8Num33z2">
    <w:name w:val="WW8Num33z2"/>
    <w:rsid w:val="00F812DC"/>
    <w:rPr>
      <w:rFonts w:ascii="Wingdings" w:hAnsi="Wingdings" w:cs="Wingdings"/>
    </w:rPr>
  </w:style>
  <w:style w:type="character" w:customStyle="1" w:styleId="WW8Num34z0">
    <w:name w:val="WW8Num34z0"/>
    <w:rsid w:val="00F812DC"/>
    <w:rPr>
      <w:rFonts w:ascii="Symbol" w:hAnsi="Symbol" w:cs="Symbol"/>
      <w:color w:val="00000A"/>
    </w:rPr>
  </w:style>
  <w:style w:type="character" w:customStyle="1" w:styleId="WW8Num34z1">
    <w:name w:val="WW8Num34z1"/>
    <w:rsid w:val="00F812DC"/>
    <w:rPr>
      <w:rFonts w:ascii="Courier New" w:hAnsi="Courier New" w:cs="Courier New"/>
    </w:rPr>
  </w:style>
  <w:style w:type="character" w:customStyle="1" w:styleId="WW8Num34z2">
    <w:name w:val="WW8Num34z2"/>
    <w:rsid w:val="00F812DC"/>
    <w:rPr>
      <w:rFonts w:ascii="Wingdings" w:hAnsi="Wingdings" w:cs="Wingdings"/>
    </w:rPr>
  </w:style>
  <w:style w:type="character" w:customStyle="1" w:styleId="WW8Num35z0">
    <w:name w:val="WW8Num35z0"/>
    <w:rsid w:val="00F812DC"/>
    <w:rPr>
      <w:rFonts w:ascii="Symbol" w:hAnsi="Symbol" w:cs="Symbol"/>
      <w:color w:val="00000A"/>
    </w:rPr>
  </w:style>
  <w:style w:type="character" w:customStyle="1" w:styleId="WW8Num9z1">
    <w:name w:val="WW8Num9z1"/>
    <w:rsid w:val="00F812DC"/>
    <w:rPr>
      <w:rFonts w:ascii="Times New Roman" w:hAnsi="Times New Roman" w:cs="Times New Roman"/>
    </w:rPr>
  </w:style>
  <w:style w:type="character" w:customStyle="1" w:styleId="WW8Num9z2">
    <w:name w:val="WW8Num9z2"/>
    <w:rsid w:val="00F812DC"/>
    <w:rPr>
      <w:rFonts w:cs="Times New Roman"/>
    </w:rPr>
  </w:style>
  <w:style w:type="character" w:customStyle="1" w:styleId="WW8Num11z0">
    <w:name w:val="WW8Num11z0"/>
    <w:rsid w:val="00F812DC"/>
    <w:rPr>
      <w:rFonts w:ascii="Symbol" w:hAnsi="Symbol" w:cs="Symbol"/>
      <w:i w:val="0"/>
    </w:rPr>
  </w:style>
  <w:style w:type="character" w:customStyle="1" w:styleId="WW8Num11z1">
    <w:name w:val="WW8Num11z1"/>
    <w:rsid w:val="00F812DC"/>
    <w:rPr>
      <w:rFonts w:ascii="Courier New" w:hAnsi="Courier New" w:cs="Courier New"/>
    </w:rPr>
  </w:style>
  <w:style w:type="character" w:customStyle="1" w:styleId="WW8Num11z2">
    <w:name w:val="WW8Num11z2"/>
    <w:rsid w:val="00F812DC"/>
    <w:rPr>
      <w:rFonts w:ascii="Wingdings" w:hAnsi="Wingdings" w:cs="Wingdings"/>
    </w:rPr>
  </w:style>
  <w:style w:type="character" w:customStyle="1" w:styleId="WW8Num17z3">
    <w:name w:val="WW8Num17z3"/>
    <w:rsid w:val="00F812DC"/>
    <w:rPr>
      <w:rFonts w:ascii="Symbol" w:hAnsi="Symbol" w:cs="Symbol"/>
    </w:rPr>
  </w:style>
  <w:style w:type="character" w:customStyle="1" w:styleId="WW8Num18z2">
    <w:name w:val="WW8Num18z2"/>
    <w:rsid w:val="00F812DC"/>
    <w:rPr>
      <w:rFonts w:ascii="Wingdings" w:hAnsi="Wingdings" w:cs="Wingdings"/>
    </w:rPr>
  </w:style>
  <w:style w:type="character" w:customStyle="1" w:styleId="WW8Num19z0">
    <w:name w:val="WW8Num19z0"/>
    <w:rsid w:val="00F812DC"/>
    <w:rPr>
      <w:rFonts w:cs="Times New Roman"/>
    </w:rPr>
  </w:style>
  <w:style w:type="character" w:customStyle="1" w:styleId="WW8Num19z3">
    <w:name w:val="WW8Num19z3"/>
    <w:rsid w:val="00F812DC"/>
    <w:rPr>
      <w:rFonts w:ascii="Symbol" w:hAnsi="Symbol" w:cs="Symbol"/>
    </w:rPr>
  </w:style>
  <w:style w:type="character" w:customStyle="1" w:styleId="WW8Num20z1">
    <w:name w:val="WW8Num20z1"/>
    <w:rsid w:val="00F812DC"/>
    <w:rPr>
      <w:rFonts w:ascii="Courier New" w:hAnsi="Courier New" w:cs="Courier New"/>
    </w:rPr>
  </w:style>
  <w:style w:type="character" w:customStyle="1" w:styleId="WW8Num23z2">
    <w:name w:val="WW8Num23z2"/>
    <w:rsid w:val="00F812DC"/>
    <w:rPr>
      <w:rFonts w:ascii="Wingdings" w:hAnsi="Wingdings" w:cs="Wingdings"/>
    </w:rPr>
  </w:style>
  <w:style w:type="character" w:customStyle="1" w:styleId="WW8Num23z3">
    <w:name w:val="WW8Num23z3"/>
    <w:rsid w:val="00F812DC"/>
    <w:rPr>
      <w:rFonts w:ascii="Symbol" w:hAnsi="Symbol" w:cs="Symbol"/>
    </w:rPr>
  </w:style>
  <w:style w:type="character" w:customStyle="1" w:styleId="WW8Num28z1">
    <w:name w:val="WW8Num28z1"/>
    <w:rsid w:val="00F812DC"/>
    <w:rPr>
      <w:rFonts w:ascii="Times New Roman" w:hAnsi="Times New Roman" w:cs="Times New Roman"/>
    </w:rPr>
  </w:style>
  <w:style w:type="character" w:customStyle="1" w:styleId="WW8Num28z2">
    <w:name w:val="WW8Num28z2"/>
    <w:rsid w:val="00F812DC"/>
    <w:rPr>
      <w:rFonts w:ascii="Wingdings" w:hAnsi="Wingdings" w:cs="Wingdings"/>
    </w:rPr>
  </w:style>
  <w:style w:type="character" w:customStyle="1" w:styleId="WW8Num3z1">
    <w:name w:val="WW8Num3z1"/>
    <w:rsid w:val="00F812DC"/>
    <w:rPr>
      <w:rFonts w:ascii="Courier New" w:hAnsi="Courier New" w:cs="Courier New"/>
    </w:rPr>
  </w:style>
  <w:style w:type="character" w:customStyle="1" w:styleId="WW8Num4z2">
    <w:name w:val="WW8Num4z2"/>
    <w:rsid w:val="00F812DC"/>
    <w:rPr>
      <w:rFonts w:ascii="Wingdings" w:hAnsi="Wingdings" w:cs="Wingdings"/>
    </w:rPr>
  </w:style>
  <w:style w:type="character" w:customStyle="1" w:styleId="WW8Num4z3">
    <w:name w:val="WW8Num4z3"/>
    <w:rsid w:val="00F812DC"/>
    <w:rPr>
      <w:rFonts w:ascii="Symbol" w:hAnsi="Symbol" w:cs="Symbol"/>
    </w:rPr>
  </w:style>
  <w:style w:type="character" w:customStyle="1" w:styleId="WW8Num7z0">
    <w:name w:val="WW8Num7z0"/>
    <w:rsid w:val="00F812DC"/>
    <w:rPr>
      <w:rFonts w:cs="Times New Roman"/>
    </w:rPr>
  </w:style>
  <w:style w:type="character" w:customStyle="1" w:styleId="WW8Num12z0">
    <w:name w:val="WW8Num12z0"/>
    <w:rsid w:val="00F812DC"/>
    <w:rPr>
      <w:i w:val="0"/>
    </w:rPr>
  </w:style>
  <w:style w:type="character" w:customStyle="1" w:styleId="WW8Num12z1">
    <w:name w:val="WW8Num12z1"/>
    <w:rsid w:val="00F812DC"/>
    <w:rPr>
      <w:rFonts w:ascii="Courier New" w:hAnsi="Courier New" w:cs="Courier New"/>
    </w:rPr>
  </w:style>
  <w:style w:type="character" w:customStyle="1" w:styleId="WW8Num12z2">
    <w:name w:val="WW8Num12z2"/>
    <w:rsid w:val="00F812DC"/>
    <w:rPr>
      <w:rFonts w:ascii="Wingdings" w:hAnsi="Wingdings" w:cs="Wingdings"/>
    </w:rPr>
  </w:style>
  <w:style w:type="character" w:customStyle="1" w:styleId="WW8Num19z2">
    <w:name w:val="WW8Num19z2"/>
    <w:rsid w:val="00F812DC"/>
    <w:rPr>
      <w:rFonts w:ascii="Wingdings" w:hAnsi="Wingdings" w:cs="Wingdings"/>
    </w:rPr>
  </w:style>
  <w:style w:type="character" w:customStyle="1" w:styleId="WW8Num20z0">
    <w:name w:val="WW8Num20z0"/>
    <w:rsid w:val="00F812DC"/>
    <w:rPr>
      <w:rFonts w:ascii="Symbol" w:hAnsi="Symbol" w:cs="Symbol"/>
    </w:rPr>
  </w:style>
  <w:style w:type="character" w:customStyle="1" w:styleId="WW8Num20z2">
    <w:name w:val="WW8Num20z2"/>
    <w:rsid w:val="00F812DC"/>
    <w:rPr>
      <w:rFonts w:ascii="Wingdings" w:hAnsi="Wingdings" w:cs="Wingdings"/>
    </w:rPr>
  </w:style>
  <w:style w:type="character" w:customStyle="1" w:styleId="WW8Num21z1">
    <w:name w:val="WW8Num21z1"/>
    <w:rsid w:val="00F812DC"/>
    <w:rPr>
      <w:rFonts w:ascii="Courier New" w:hAnsi="Courier New" w:cs="Courier New"/>
    </w:rPr>
  </w:style>
  <w:style w:type="character" w:customStyle="1" w:styleId="WW8Num21z2">
    <w:name w:val="WW8Num21z2"/>
    <w:rsid w:val="00F812DC"/>
    <w:rPr>
      <w:rFonts w:ascii="Wingdings" w:hAnsi="Wingdings" w:cs="Wingdings"/>
    </w:rPr>
  </w:style>
  <w:style w:type="character" w:customStyle="1" w:styleId="WW8Num21z3">
    <w:name w:val="WW8Num21z3"/>
    <w:rsid w:val="00F812DC"/>
    <w:rPr>
      <w:rFonts w:ascii="Symbol" w:hAnsi="Symbol" w:cs="Symbol"/>
    </w:rPr>
  </w:style>
  <w:style w:type="character" w:customStyle="1" w:styleId="WW8Num22z1">
    <w:name w:val="WW8Num22z1"/>
    <w:rsid w:val="00F812DC"/>
    <w:rPr>
      <w:rFonts w:ascii="Courier New" w:hAnsi="Courier New" w:cs="Courier New"/>
    </w:rPr>
  </w:style>
  <w:style w:type="character" w:customStyle="1" w:styleId="WW8Num23z1">
    <w:name w:val="WW8Num23z1"/>
    <w:rsid w:val="00F812DC"/>
    <w:rPr>
      <w:rFonts w:ascii="Courier New" w:hAnsi="Courier New" w:cs="Courier New"/>
    </w:rPr>
  </w:style>
  <w:style w:type="character" w:customStyle="1" w:styleId="WW8Num26z3">
    <w:name w:val="WW8Num26z3"/>
    <w:rsid w:val="00F812DC"/>
    <w:rPr>
      <w:rFonts w:ascii="Symbol" w:hAnsi="Symbol" w:cs="Symbol"/>
    </w:rPr>
  </w:style>
  <w:style w:type="character" w:customStyle="1" w:styleId="WW8Num27z3">
    <w:name w:val="WW8Num27z3"/>
    <w:rsid w:val="00F812DC"/>
    <w:rPr>
      <w:rFonts w:ascii="Symbol" w:hAnsi="Symbol" w:cs="Symbol"/>
    </w:rPr>
  </w:style>
  <w:style w:type="character" w:customStyle="1" w:styleId="WW8Num29z1">
    <w:name w:val="WW8Num29z1"/>
    <w:rsid w:val="00F812DC"/>
    <w:rPr>
      <w:rFonts w:ascii="Courier New" w:hAnsi="Courier New" w:cs="Courier New"/>
    </w:rPr>
  </w:style>
  <w:style w:type="character" w:customStyle="1" w:styleId="WW8Num29z2">
    <w:name w:val="WW8Num29z2"/>
    <w:rsid w:val="00F812DC"/>
    <w:rPr>
      <w:rFonts w:ascii="Wingdings" w:hAnsi="Wingdings" w:cs="Wingdings"/>
    </w:rPr>
  </w:style>
  <w:style w:type="character" w:customStyle="1" w:styleId="WW8Num32z1">
    <w:name w:val="WW8Num32z1"/>
    <w:rsid w:val="00F812DC"/>
    <w:rPr>
      <w:rFonts w:ascii="Courier New" w:hAnsi="Courier New" w:cs="Courier New"/>
    </w:rPr>
  </w:style>
  <w:style w:type="character" w:customStyle="1" w:styleId="WW8Num32z2">
    <w:name w:val="WW8Num32z2"/>
    <w:rsid w:val="00F812DC"/>
    <w:rPr>
      <w:rFonts w:ascii="Wingdings" w:hAnsi="Wingdings" w:cs="Wingdings"/>
    </w:rPr>
  </w:style>
  <w:style w:type="character" w:customStyle="1" w:styleId="WW8Num32z3">
    <w:name w:val="WW8Num32z3"/>
    <w:rsid w:val="00F812DC"/>
    <w:rPr>
      <w:rFonts w:ascii="Symbol" w:hAnsi="Symbol" w:cs="Symbol"/>
    </w:rPr>
  </w:style>
  <w:style w:type="character" w:customStyle="1" w:styleId="WW8Num33z3">
    <w:name w:val="WW8Num33z3"/>
    <w:rsid w:val="00F812DC"/>
    <w:rPr>
      <w:rFonts w:ascii="Symbol" w:hAnsi="Symbol" w:cs="Symbol"/>
    </w:rPr>
  </w:style>
  <w:style w:type="character" w:customStyle="1" w:styleId="WW8Num35z1">
    <w:name w:val="WW8Num35z1"/>
    <w:rsid w:val="00F812DC"/>
    <w:rPr>
      <w:rFonts w:ascii="Courier New" w:hAnsi="Courier New" w:cs="Courier New"/>
    </w:rPr>
  </w:style>
  <w:style w:type="character" w:customStyle="1" w:styleId="WW8Num35z2">
    <w:name w:val="WW8Num35z2"/>
    <w:rsid w:val="00F812DC"/>
    <w:rPr>
      <w:rFonts w:ascii="Wingdings" w:hAnsi="Wingdings" w:cs="Wingdings"/>
    </w:rPr>
  </w:style>
  <w:style w:type="character" w:customStyle="1" w:styleId="WW8Num35z3">
    <w:name w:val="WW8Num35z3"/>
    <w:rsid w:val="00F812DC"/>
    <w:rPr>
      <w:rFonts w:ascii="Symbol" w:hAnsi="Symbol" w:cs="Symbol"/>
    </w:rPr>
  </w:style>
  <w:style w:type="character" w:customStyle="1" w:styleId="WW8Num36z0">
    <w:name w:val="WW8Num36z0"/>
    <w:rsid w:val="00F812DC"/>
    <w:rPr>
      <w:rFonts w:ascii="Symbol" w:hAnsi="Symbol" w:cs="Symbol"/>
    </w:rPr>
  </w:style>
  <w:style w:type="character" w:customStyle="1" w:styleId="WW8Num37z0">
    <w:name w:val="WW8Num37z0"/>
    <w:rsid w:val="00F812DC"/>
    <w:rPr>
      <w:rFonts w:ascii="Courier New" w:hAnsi="Courier New" w:cs="Courier New"/>
    </w:rPr>
  </w:style>
  <w:style w:type="character" w:customStyle="1" w:styleId="WW8Num37z2">
    <w:name w:val="WW8Num37z2"/>
    <w:rsid w:val="00F812DC"/>
    <w:rPr>
      <w:rFonts w:ascii="Wingdings" w:hAnsi="Wingdings" w:cs="Wingdings"/>
    </w:rPr>
  </w:style>
  <w:style w:type="character" w:customStyle="1" w:styleId="WW8Num37z3">
    <w:name w:val="WW8Num37z3"/>
    <w:rsid w:val="00F812DC"/>
    <w:rPr>
      <w:rFonts w:ascii="Symbol" w:hAnsi="Symbol" w:cs="Symbol"/>
    </w:rPr>
  </w:style>
  <w:style w:type="character" w:customStyle="1" w:styleId="WW8Num39z2">
    <w:name w:val="WW8Num39z2"/>
    <w:rsid w:val="00F812DC"/>
    <w:rPr>
      <w:rFonts w:ascii="Wingdings" w:hAnsi="Wingdings" w:cs="Wingdings"/>
    </w:rPr>
  </w:style>
  <w:style w:type="character" w:customStyle="1" w:styleId="WW8Num39z3">
    <w:name w:val="WW8Num39z3"/>
    <w:rsid w:val="00F812DC"/>
    <w:rPr>
      <w:rFonts w:ascii="Symbol" w:hAnsi="Symbol" w:cs="Symbol"/>
    </w:rPr>
  </w:style>
  <w:style w:type="character" w:customStyle="1" w:styleId="WW8Num39z4">
    <w:name w:val="WW8Num39z4"/>
    <w:rsid w:val="00F812DC"/>
    <w:rPr>
      <w:rFonts w:ascii="Courier New" w:hAnsi="Courier New" w:cs="Courier New"/>
    </w:rPr>
  </w:style>
  <w:style w:type="character" w:customStyle="1" w:styleId="WW8Num40z0">
    <w:name w:val="WW8Num40z0"/>
    <w:rsid w:val="00F812DC"/>
    <w:rPr>
      <w:rFonts w:ascii="Symbol" w:hAnsi="Symbol" w:cs="Symbol"/>
    </w:rPr>
  </w:style>
  <w:style w:type="character" w:customStyle="1" w:styleId="WW8Num40z1">
    <w:name w:val="WW8Num40z1"/>
    <w:rsid w:val="00F812DC"/>
    <w:rPr>
      <w:rFonts w:ascii="Courier New" w:hAnsi="Courier New" w:cs="Courier New"/>
    </w:rPr>
  </w:style>
  <w:style w:type="character" w:customStyle="1" w:styleId="WW8Num42z0">
    <w:name w:val="WW8Num42z0"/>
    <w:rsid w:val="00F812DC"/>
    <w:rPr>
      <w:rFonts w:ascii="Symbol" w:hAnsi="Symbol" w:cs="Symbol"/>
    </w:rPr>
  </w:style>
  <w:style w:type="character" w:customStyle="1" w:styleId="WW8Num42z1">
    <w:name w:val="WW8Num42z1"/>
    <w:rsid w:val="00F812DC"/>
    <w:rPr>
      <w:rFonts w:ascii="Courier New" w:hAnsi="Courier New" w:cs="Courier New"/>
    </w:rPr>
  </w:style>
  <w:style w:type="character" w:customStyle="1" w:styleId="WW8Num42z2">
    <w:name w:val="WW8Num42z2"/>
    <w:rsid w:val="00F812DC"/>
    <w:rPr>
      <w:rFonts w:ascii="Wingdings" w:hAnsi="Wingdings" w:cs="Wingdings"/>
    </w:rPr>
  </w:style>
  <w:style w:type="character" w:customStyle="1" w:styleId="WW8Num43z2">
    <w:name w:val="WW8Num43z2"/>
    <w:rsid w:val="00F812DC"/>
    <w:rPr>
      <w:rFonts w:cs="Times New Roman"/>
      <w:b/>
      <w:color w:val="00000A"/>
    </w:rPr>
  </w:style>
  <w:style w:type="character" w:customStyle="1" w:styleId="WW8Num44z0">
    <w:name w:val="WW8Num44z0"/>
    <w:rsid w:val="00F812DC"/>
    <w:rPr>
      <w:rFonts w:ascii="Wingdings" w:hAnsi="Wingdings" w:cs="Wingdings"/>
    </w:rPr>
  </w:style>
  <w:style w:type="character" w:customStyle="1" w:styleId="WW8Num44z1">
    <w:name w:val="WW8Num44z1"/>
    <w:rsid w:val="00F812DC"/>
    <w:rPr>
      <w:rFonts w:ascii="Courier New" w:hAnsi="Courier New" w:cs="Courier New"/>
    </w:rPr>
  </w:style>
  <w:style w:type="character" w:customStyle="1" w:styleId="WW8Num44z3">
    <w:name w:val="WW8Num44z3"/>
    <w:rsid w:val="00F812DC"/>
    <w:rPr>
      <w:rFonts w:ascii="Symbol" w:hAnsi="Symbol" w:cs="Symbol"/>
    </w:rPr>
  </w:style>
  <w:style w:type="character" w:customStyle="1" w:styleId="WW8Num46z0">
    <w:name w:val="WW8Num46z0"/>
    <w:rsid w:val="00F812DC"/>
    <w:rPr>
      <w:rFonts w:ascii="Symbol" w:hAnsi="Symbol" w:cs="Symbol"/>
    </w:rPr>
  </w:style>
  <w:style w:type="character" w:customStyle="1" w:styleId="WW8Num46z1">
    <w:name w:val="WW8Num46z1"/>
    <w:rsid w:val="00F812DC"/>
    <w:rPr>
      <w:rFonts w:ascii="Courier New" w:hAnsi="Courier New" w:cs="Courier New"/>
    </w:rPr>
  </w:style>
  <w:style w:type="character" w:customStyle="1" w:styleId="WW8Num46z2">
    <w:name w:val="WW8Num46z2"/>
    <w:rsid w:val="00F812DC"/>
    <w:rPr>
      <w:rFonts w:ascii="Wingdings" w:hAnsi="Wingdings" w:cs="Wingdings"/>
    </w:rPr>
  </w:style>
  <w:style w:type="character" w:customStyle="1" w:styleId="WW8Num47z0">
    <w:name w:val="WW8Num47z0"/>
    <w:rsid w:val="00F812DC"/>
    <w:rPr>
      <w:rFonts w:ascii="Symbol" w:hAnsi="Symbol" w:cs="Symbol"/>
      <w:color w:val="auto"/>
    </w:rPr>
  </w:style>
  <w:style w:type="character" w:customStyle="1" w:styleId="WW8Num47z1">
    <w:name w:val="WW8Num47z1"/>
    <w:rsid w:val="00F812DC"/>
    <w:rPr>
      <w:rFonts w:ascii="Wingdings" w:hAnsi="Wingdings" w:cs="Wingdings"/>
    </w:rPr>
  </w:style>
  <w:style w:type="character" w:customStyle="1" w:styleId="WW8Num47z2">
    <w:name w:val="WW8Num47z2"/>
    <w:rsid w:val="00F812DC"/>
    <w:rPr>
      <w:rFonts w:ascii="Wingdings" w:hAnsi="Wingdings" w:cs="Wingdings"/>
    </w:rPr>
  </w:style>
  <w:style w:type="character" w:customStyle="1" w:styleId="WW8Num48z0">
    <w:name w:val="WW8Num48z0"/>
    <w:rsid w:val="00F812DC"/>
    <w:rPr>
      <w:rFonts w:ascii="Symbol" w:hAnsi="Symbol" w:cs="Symbol"/>
    </w:rPr>
  </w:style>
  <w:style w:type="character" w:customStyle="1" w:styleId="WW8Num48z1">
    <w:name w:val="WW8Num48z1"/>
    <w:rsid w:val="00F812DC"/>
    <w:rPr>
      <w:rFonts w:ascii="Courier New" w:hAnsi="Courier New" w:cs="Courier New"/>
    </w:rPr>
  </w:style>
  <w:style w:type="character" w:customStyle="1" w:styleId="WW8Num48z2">
    <w:name w:val="WW8Num48z2"/>
    <w:rsid w:val="00F812DC"/>
    <w:rPr>
      <w:rFonts w:ascii="Wingdings" w:hAnsi="Wingdings" w:cs="Wingdings"/>
    </w:rPr>
  </w:style>
  <w:style w:type="character" w:customStyle="1" w:styleId="WW8Num50z0">
    <w:name w:val="WW8Num50z0"/>
    <w:rsid w:val="00F812DC"/>
    <w:rPr>
      <w:rFonts w:ascii="Symbol" w:hAnsi="Symbol" w:cs="Symbol"/>
    </w:rPr>
  </w:style>
  <w:style w:type="character" w:customStyle="1" w:styleId="WW8Num50z1">
    <w:name w:val="WW8Num50z1"/>
    <w:rsid w:val="00F812DC"/>
    <w:rPr>
      <w:rFonts w:ascii="Courier New" w:hAnsi="Courier New" w:cs="Courier New"/>
    </w:rPr>
  </w:style>
  <w:style w:type="character" w:customStyle="1" w:styleId="WW8Num50z2">
    <w:name w:val="WW8Num50z2"/>
    <w:rsid w:val="00F812DC"/>
    <w:rPr>
      <w:rFonts w:ascii="Wingdings" w:hAnsi="Wingdings" w:cs="Wingdings"/>
    </w:rPr>
  </w:style>
  <w:style w:type="character" w:customStyle="1" w:styleId="WW8Num54z0">
    <w:name w:val="WW8Num54z0"/>
    <w:rsid w:val="00F812DC"/>
    <w:rPr>
      <w:rFonts w:ascii="Symbol" w:hAnsi="Symbol" w:cs="Symbol"/>
    </w:rPr>
  </w:style>
  <w:style w:type="character" w:customStyle="1" w:styleId="WW8Num54z1">
    <w:name w:val="WW8Num54z1"/>
    <w:rsid w:val="00F812DC"/>
    <w:rPr>
      <w:rFonts w:ascii="Courier New" w:hAnsi="Courier New" w:cs="Courier New"/>
    </w:rPr>
  </w:style>
  <w:style w:type="character" w:customStyle="1" w:styleId="WW8Num54z2">
    <w:name w:val="WW8Num54z2"/>
    <w:rsid w:val="00F812DC"/>
    <w:rPr>
      <w:rFonts w:ascii="Wingdings" w:hAnsi="Wingdings" w:cs="Wingdings"/>
    </w:rPr>
  </w:style>
  <w:style w:type="character" w:customStyle="1" w:styleId="WW8Num56z0">
    <w:name w:val="WW8Num56z0"/>
    <w:rsid w:val="00F812DC"/>
    <w:rPr>
      <w:rFonts w:ascii="Symbol" w:hAnsi="Symbol" w:cs="Symbol"/>
    </w:rPr>
  </w:style>
  <w:style w:type="character" w:customStyle="1" w:styleId="WW8Num56z1">
    <w:name w:val="WW8Num56z1"/>
    <w:rsid w:val="00F812DC"/>
    <w:rPr>
      <w:rFonts w:ascii="Courier New" w:hAnsi="Courier New" w:cs="Courier New"/>
    </w:rPr>
  </w:style>
  <w:style w:type="character" w:customStyle="1" w:styleId="WW8Num56z2">
    <w:name w:val="WW8Num56z2"/>
    <w:rsid w:val="00F812DC"/>
    <w:rPr>
      <w:rFonts w:ascii="Wingdings" w:hAnsi="Wingdings" w:cs="Wingdings"/>
    </w:rPr>
  </w:style>
  <w:style w:type="character" w:customStyle="1" w:styleId="WW8Num57z0">
    <w:name w:val="WW8Num57z0"/>
    <w:rsid w:val="00F812DC"/>
    <w:rPr>
      <w:rFonts w:ascii="Courier New" w:hAnsi="Courier New" w:cs="Courier New"/>
      <w:color w:val="00000A"/>
    </w:rPr>
  </w:style>
  <w:style w:type="character" w:customStyle="1" w:styleId="WW8Num57z1">
    <w:name w:val="WW8Num57z1"/>
    <w:rsid w:val="00F812DC"/>
    <w:rPr>
      <w:rFonts w:ascii="Courier New" w:hAnsi="Courier New" w:cs="Courier New"/>
    </w:rPr>
  </w:style>
  <w:style w:type="character" w:customStyle="1" w:styleId="WW8Num57z2">
    <w:name w:val="WW8Num57z2"/>
    <w:rsid w:val="00F812DC"/>
    <w:rPr>
      <w:rFonts w:ascii="Wingdings" w:hAnsi="Wingdings" w:cs="Wingdings"/>
    </w:rPr>
  </w:style>
  <w:style w:type="character" w:customStyle="1" w:styleId="WW8Num57z3">
    <w:name w:val="WW8Num57z3"/>
    <w:rsid w:val="00F812DC"/>
    <w:rPr>
      <w:rFonts w:ascii="Symbol" w:hAnsi="Symbol" w:cs="Symbol"/>
    </w:rPr>
  </w:style>
  <w:style w:type="character" w:customStyle="1" w:styleId="WW8Num59z0">
    <w:name w:val="WW8Num59z0"/>
    <w:rsid w:val="00F812DC"/>
    <w:rPr>
      <w:rFonts w:ascii="Symbol" w:hAnsi="Symbol" w:cs="Symbol"/>
    </w:rPr>
  </w:style>
  <w:style w:type="character" w:customStyle="1" w:styleId="WW8Num60z0">
    <w:name w:val="WW8Num60z0"/>
    <w:rsid w:val="00F812DC"/>
    <w:rPr>
      <w:rFonts w:ascii="Wingdings" w:hAnsi="Wingdings" w:cs="Wingdings"/>
    </w:rPr>
  </w:style>
  <w:style w:type="character" w:customStyle="1" w:styleId="WW8Num60z1">
    <w:name w:val="WW8Num60z1"/>
    <w:rsid w:val="00F812DC"/>
    <w:rPr>
      <w:rFonts w:ascii="Courier New" w:hAnsi="Courier New" w:cs="Courier New"/>
    </w:rPr>
  </w:style>
  <w:style w:type="character" w:customStyle="1" w:styleId="WW8Num60z3">
    <w:name w:val="WW8Num60z3"/>
    <w:rsid w:val="00F812DC"/>
    <w:rPr>
      <w:rFonts w:ascii="Symbol" w:hAnsi="Symbol" w:cs="Symbol"/>
    </w:rPr>
  </w:style>
  <w:style w:type="character" w:customStyle="1" w:styleId="WW8Num61z0">
    <w:name w:val="WW8Num61z0"/>
    <w:rsid w:val="00F812DC"/>
    <w:rPr>
      <w:rFonts w:ascii="Symbol" w:eastAsia="Times New Roman" w:hAnsi="Symbol" w:cs="Times New Roman"/>
    </w:rPr>
  </w:style>
  <w:style w:type="character" w:customStyle="1" w:styleId="WW8Num61z1">
    <w:name w:val="WW8Num61z1"/>
    <w:rsid w:val="00F812DC"/>
    <w:rPr>
      <w:rFonts w:ascii="Courier New" w:hAnsi="Courier New" w:cs="Courier New"/>
    </w:rPr>
  </w:style>
  <w:style w:type="character" w:customStyle="1" w:styleId="WW8Num61z2">
    <w:name w:val="WW8Num61z2"/>
    <w:rsid w:val="00F812DC"/>
    <w:rPr>
      <w:rFonts w:ascii="Wingdings" w:hAnsi="Wingdings" w:cs="Wingdings"/>
    </w:rPr>
  </w:style>
  <w:style w:type="character" w:customStyle="1" w:styleId="WW8Num61z3">
    <w:name w:val="WW8Num61z3"/>
    <w:rsid w:val="00F812DC"/>
    <w:rPr>
      <w:rFonts w:ascii="Symbol" w:hAnsi="Symbol" w:cs="Symbol"/>
    </w:rPr>
  </w:style>
  <w:style w:type="character" w:customStyle="1" w:styleId="WW8Num62z0">
    <w:name w:val="WW8Num62z0"/>
    <w:rsid w:val="00F812DC"/>
    <w:rPr>
      <w:rFonts w:ascii="Symbol" w:hAnsi="Symbol" w:cs="Symbol"/>
    </w:rPr>
  </w:style>
  <w:style w:type="character" w:customStyle="1" w:styleId="WW8Num62z1">
    <w:name w:val="WW8Num62z1"/>
    <w:rsid w:val="00F812DC"/>
    <w:rPr>
      <w:rFonts w:ascii="Courier New" w:hAnsi="Courier New" w:cs="Courier New"/>
    </w:rPr>
  </w:style>
  <w:style w:type="character" w:customStyle="1" w:styleId="WW8Num62z2">
    <w:name w:val="WW8Num62z2"/>
    <w:rsid w:val="00F812DC"/>
    <w:rPr>
      <w:rFonts w:ascii="Wingdings" w:hAnsi="Wingdings" w:cs="Wingdings"/>
    </w:rPr>
  </w:style>
  <w:style w:type="character" w:customStyle="1" w:styleId="WW8Num63z0">
    <w:name w:val="WW8Num63z0"/>
    <w:rsid w:val="00F812DC"/>
    <w:rPr>
      <w:rFonts w:ascii="Symbol" w:hAnsi="Symbol" w:cs="Symbol"/>
    </w:rPr>
  </w:style>
  <w:style w:type="character" w:customStyle="1" w:styleId="WW8Num63z1">
    <w:name w:val="WW8Num63z1"/>
    <w:rsid w:val="00F812DC"/>
    <w:rPr>
      <w:rFonts w:ascii="Courier New" w:hAnsi="Courier New" w:cs="Courier New"/>
    </w:rPr>
  </w:style>
  <w:style w:type="character" w:customStyle="1" w:styleId="WW8Num63z2">
    <w:name w:val="WW8Num63z2"/>
    <w:rsid w:val="00F812DC"/>
    <w:rPr>
      <w:rFonts w:ascii="Wingdings" w:hAnsi="Wingdings" w:cs="Wingdings"/>
    </w:rPr>
  </w:style>
  <w:style w:type="character" w:customStyle="1" w:styleId="35">
    <w:name w:val="Основной шрифт абзаца3"/>
    <w:rsid w:val="00F812DC"/>
  </w:style>
  <w:style w:type="character" w:customStyle="1" w:styleId="WW8Num3z4">
    <w:name w:val="WW8Num3z4"/>
    <w:rsid w:val="00F812DC"/>
    <w:rPr>
      <w:rFonts w:ascii="Courier New" w:hAnsi="Courier New" w:cs="Courier New"/>
    </w:rPr>
  </w:style>
  <w:style w:type="character" w:customStyle="1" w:styleId="WW8Num37z1">
    <w:name w:val="WW8Num37z1"/>
    <w:rsid w:val="00F812DC"/>
    <w:rPr>
      <w:rFonts w:ascii="Courier New" w:hAnsi="Courier New" w:cs="Courier New"/>
    </w:rPr>
  </w:style>
  <w:style w:type="character" w:customStyle="1" w:styleId="Absatz-Standardschriftart">
    <w:name w:val="Absatz-Standardschriftart"/>
    <w:rsid w:val="00F812DC"/>
  </w:style>
  <w:style w:type="character" w:customStyle="1" w:styleId="WW-Absatz-Standardschriftart">
    <w:name w:val="WW-Absatz-Standardschriftart"/>
    <w:rsid w:val="00F812DC"/>
  </w:style>
  <w:style w:type="character" w:customStyle="1" w:styleId="WW-Absatz-Standardschriftart1">
    <w:name w:val="WW-Absatz-Standardschriftart1"/>
    <w:rsid w:val="00F812DC"/>
  </w:style>
  <w:style w:type="character" w:customStyle="1" w:styleId="WW8Num28z3">
    <w:name w:val="WW8Num28z3"/>
    <w:rsid w:val="00F812DC"/>
    <w:rPr>
      <w:rFonts w:ascii="Symbol" w:hAnsi="Symbol" w:cs="Symbol"/>
    </w:rPr>
  </w:style>
  <w:style w:type="character" w:customStyle="1" w:styleId="WW8Num30z1">
    <w:name w:val="WW8Num30z1"/>
    <w:rsid w:val="00F812DC"/>
    <w:rPr>
      <w:rFonts w:ascii="Courier New" w:hAnsi="Courier New" w:cs="Courier New"/>
    </w:rPr>
  </w:style>
  <w:style w:type="character" w:customStyle="1" w:styleId="WW8Num30z2">
    <w:name w:val="WW8Num30z2"/>
    <w:rsid w:val="00F812DC"/>
    <w:rPr>
      <w:rFonts w:ascii="Wingdings" w:hAnsi="Wingdings" w:cs="Wingdings"/>
    </w:rPr>
  </w:style>
  <w:style w:type="character" w:customStyle="1" w:styleId="WW-Absatz-Standardschriftart11">
    <w:name w:val="WW-Absatz-Standardschriftart11"/>
    <w:rsid w:val="00F812DC"/>
  </w:style>
  <w:style w:type="character" w:customStyle="1" w:styleId="WW-Absatz-Standardschriftart111">
    <w:name w:val="WW-Absatz-Standardschriftart111"/>
    <w:rsid w:val="00F812DC"/>
  </w:style>
  <w:style w:type="character" w:customStyle="1" w:styleId="WW8Num24z3">
    <w:name w:val="WW8Num24z3"/>
    <w:rsid w:val="00F812DC"/>
    <w:rPr>
      <w:rFonts w:ascii="Symbol" w:hAnsi="Symbol" w:cs="Symbol"/>
    </w:rPr>
  </w:style>
  <w:style w:type="character" w:customStyle="1" w:styleId="WW8Num29z3">
    <w:name w:val="WW8Num29z3"/>
    <w:rsid w:val="00F812DC"/>
    <w:rPr>
      <w:rFonts w:ascii="Symbol" w:hAnsi="Symbol" w:cs="Symbol"/>
    </w:rPr>
  </w:style>
  <w:style w:type="character" w:customStyle="1" w:styleId="WW8Num31z1">
    <w:name w:val="WW8Num31z1"/>
    <w:rsid w:val="00F812DC"/>
    <w:rPr>
      <w:rFonts w:ascii="Courier New" w:hAnsi="Courier New" w:cs="Courier New"/>
    </w:rPr>
  </w:style>
  <w:style w:type="character" w:customStyle="1" w:styleId="WW8Num31z2">
    <w:name w:val="WW8Num31z2"/>
    <w:rsid w:val="00F812DC"/>
    <w:rPr>
      <w:rFonts w:ascii="Wingdings" w:hAnsi="Wingdings" w:cs="Wingdings"/>
    </w:rPr>
  </w:style>
  <w:style w:type="character" w:customStyle="1" w:styleId="WW-Absatz-Standardschriftart1111">
    <w:name w:val="WW-Absatz-Standardschriftart1111"/>
    <w:rsid w:val="00F812DC"/>
  </w:style>
  <w:style w:type="character" w:customStyle="1" w:styleId="WW-Absatz-Standardschriftart11111">
    <w:name w:val="WW-Absatz-Standardschriftart11111"/>
    <w:rsid w:val="00F812DC"/>
  </w:style>
  <w:style w:type="character" w:customStyle="1" w:styleId="WW8Num25z3">
    <w:name w:val="WW8Num25z3"/>
    <w:rsid w:val="00F812DC"/>
    <w:rPr>
      <w:rFonts w:ascii="Symbol" w:hAnsi="Symbol" w:cs="Symbol"/>
    </w:rPr>
  </w:style>
  <w:style w:type="character" w:customStyle="1" w:styleId="WW8Num30z3">
    <w:name w:val="WW8Num30z3"/>
    <w:rsid w:val="00F812DC"/>
    <w:rPr>
      <w:rFonts w:ascii="Symbol" w:hAnsi="Symbol" w:cs="Symbol"/>
    </w:rPr>
  </w:style>
  <w:style w:type="character" w:customStyle="1" w:styleId="WW-Absatz-Standardschriftart111111">
    <w:name w:val="WW-Absatz-Standardschriftart111111"/>
    <w:rsid w:val="00F812DC"/>
  </w:style>
  <w:style w:type="character" w:customStyle="1" w:styleId="WW-Absatz-Standardschriftart1111111">
    <w:name w:val="WW-Absatz-Standardschriftart1111111"/>
    <w:rsid w:val="00F812DC"/>
  </w:style>
  <w:style w:type="character" w:customStyle="1" w:styleId="WW8Num31z3">
    <w:name w:val="WW8Num31z3"/>
    <w:rsid w:val="00F812DC"/>
    <w:rPr>
      <w:rFonts w:ascii="Symbol" w:hAnsi="Symbol" w:cs="Symbol"/>
    </w:rPr>
  </w:style>
  <w:style w:type="character" w:customStyle="1" w:styleId="WW-Absatz-Standardschriftart11111111">
    <w:name w:val="WW-Absatz-Standardschriftart11111111"/>
    <w:rsid w:val="00F812DC"/>
  </w:style>
  <w:style w:type="character" w:customStyle="1" w:styleId="WW8Num34z3">
    <w:name w:val="WW8Num34z3"/>
    <w:rsid w:val="00F812DC"/>
    <w:rPr>
      <w:rFonts w:ascii="Symbol" w:hAnsi="Symbol" w:cs="Symbol"/>
    </w:rPr>
  </w:style>
  <w:style w:type="character" w:customStyle="1" w:styleId="WW-Absatz-Standardschriftart111111111">
    <w:name w:val="WW-Absatz-Standardschriftart111111111"/>
    <w:rsid w:val="00F812DC"/>
  </w:style>
  <w:style w:type="character" w:customStyle="1" w:styleId="WW-Absatz-Standardschriftart1111111111">
    <w:name w:val="WW-Absatz-Standardschriftart1111111111"/>
    <w:rsid w:val="00F812DC"/>
  </w:style>
  <w:style w:type="character" w:customStyle="1" w:styleId="WW-Absatz-Standardschriftart11111111111">
    <w:name w:val="WW-Absatz-Standardschriftart11111111111"/>
    <w:rsid w:val="00F812DC"/>
  </w:style>
  <w:style w:type="character" w:customStyle="1" w:styleId="WW-Absatz-Standardschriftart111111111111">
    <w:name w:val="WW-Absatz-Standardschriftart111111111111"/>
    <w:rsid w:val="00F812DC"/>
  </w:style>
  <w:style w:type="character" w:customStyle="1" w:styleId="WW-Absatz-Standardschriftart1111111111111">
    <w:name w:val="WW-Absatz-Standardschriftart1111111111111"/>
    <w:rsid w:val="00F812DC"/>
  </w:style>
  <w:style w:type="character" w:customStyle="1" w:styleId="WW-Absatz-Standardschriftart11111111111111">
    <w:name w:val="WW-Absatz-Standardschriftart11111111111111"/>
    <w:rsid w:val="00F812DC"/>
  </w:style>
  <w:style w:type="character" w:customStyle="1" w:styleId="WW-Absatz-Standardschriftart111111111111111">
    <w:name w:val="WW-Absatz-Standardschriftart111111111111111"/>
    <w:rsid w:val="00F812DC"/>
  </w:style>
  <w:style w:type="character" w:customStyle="1" w:styleId="WW-Absatz-Standardschriftart1111111111111111">
    <w:name w:val="WW-Absatz-Standardschriftart1111111111111111"/>
    <w:rsid w:val="00F812DC"/>
  </w:style>
  <w:style w:type="character" w:customStyle="1" w:styleId="WW-Absatz-Standardschriftart11111111111111111">
    <w:name w:val="WW-Absatz-Standardschriftart11111111111111111"/>
    <w:rsid w:val="00F812DC"/>
  </w:style>
  <w:style w:type="character" w:customStyle="1" w:styleId="WW-Absatz-Standardschriftart111111111111111111">
    <w:name w:val="WW-Absatz-Standardschriftart111111111111111111"/>
    <w:rsid w:val="00F812DC"/>
  </w:style>
  <w:style w:type="character" w:customStyle="1" w:styleId="WW-Absatz-Standardschriftart1111111111111111111">
    <w:name w:val="WW-Absatz-Standardschriftart1111111111111111111"/>
    <w:rsid w:val="00F812DC"/>
  </w:style>
  <w:style w:type="character" w:customStyle="1" w:styleId="WW-Absatz-Standardschriftart11111111111111111111">
    <w:name w:val="WW-Absatz-Standardschriftart11111111111111111111"/>
    <w:rsid w:val="00F812DC"/>
  </w:style>
  <w:style w:type="character" w:customStyle="1" w:styleId="WW-Absatz-Standardschriftart111111111111111111111">
    <w:name w:val="WW-Absatz-Standardschriftart111111111111111111111"/>
    <w:rsid w:val="00F812DC"/>
  </w:style>
  <w:style w:type="character" w:customStyle="1" w:styleId="WW-Absatz-Standardschriftart1111111111111111111111">
    <w:name w:val="WW-Absatz-Standardschriftart1111111111111111111111"/>
    <w:rsid w:val="00F812DC"/>
  </w:style>
  <w:style w:type="character" w:customStyle="1" w:styleId="WW-Absatz-Standardschriftart11111111111111111111111">
    <w:name w:val="WW-Absatz-Standardschriftart11111111111111111111111"/>
    <w:rsid w:val="00F812DC"/>
  </w:style>
  <w:style w:type="character" w:customStyle="1" w:styleId="WW-Absatz-Standardschriftart111111111111111111111111">
    <w:name w:val="WW-Absatz-Standardschriftart111111111111111111111111"/>
    <w:rsid w:val="00F812DC"/>
  </w:style>
  <w:style w:type="character" w:customStyle="1" w:styleId="WW-Absatz-Standardschriftart1111111111111111111111111">
    <w:name w:val="WW-Absatz-Standardschriftart1111111111111111111111111"/>
    <w:rsid w:val="00F812DC"/>
  </w:style>
  <w:style w:type="character" w:customStyle="1" w:styleId="29">
    <w:name w:val="Основной шрифт абзаца2"/>
    <w:rsid w:val="00F812DC"/>
  </w:style>
  <w:style w:type="character" w:customStyle="1" w:styleId="WW-Absatz-Standardschriftart11111111111111111111111111">
    <w:name w:val="WW-Absatz-Standardschriftart11111111111111111111111111"/>
    <w:rsid w:val="00F812DC"/>
  </w:style>
  <w:style w:type="character" w:customStyle="1" w:styleId="WW-Absatz-Standardschriftart111111111111111111111111111">
    <w:name w:val="WW-Absatz-Standardschriftart111111111111111111111111111"/>
    <w:rsid w:val="00F812DC"/>
  </w:style>
  <w:style w:type="character" w:customStyle="1" w:styleId="WW-Absatz-Standardschriftart1111111111111111111111111111">
    <w:name w:val="WW-Absatz-Standardschriftart1111111111111111111111111111"/>
    <w:rsid w:val="00F812DC"/>
  </w:style>
  <w:style w:type="character" w:customStyle="1" w:styleId="WW-Absatz-Standardschriftart11111111111111111111111111111">
    <w:name w:val="WW-Absatz-Standardschriftart11111111111111111111111111111"/>
    <w:rsid w:val="00F812DC"/>
  </w:style>
  <w:style w:type="character" w:customStyle="1" w:styleId="1a">
    <w:name w:val="Основной шрифт абзаца1"/>
    <w:rsid w:val="00F812DC"/>
  </w:style>
  <w:style w:type="character" w:customStyle="1" w:styleId="2a">
    <w:name w:val="Знак Знак2"/>
    <w:rsid w:val="00F812DC"/>
    <w:rPr>
      <w:lang w:val="ru-RU" w:bidi="ar-SA"/>
    </w:rPr>
  </w:style>
  <w:style w:type="character" w:customStyle="1" w:styleId="afff5">
    <w:name w:val="Символ нумерации"/>
    <w:rsid w:val="00F812DC"/>
    <w:rPr>
      <w:b/>
      <w:bCs/>
      <w:sz w:val="20"/>
      <w:szCs w:val="20"/>
    </w:rPr>
  </w:style>
  <w:style w:type="character" w:customStyle="1" w:styleId="ListLabel2">
    <w:name w:val="ListLabel 2"/>
    <w:rsid w:val="00F812DC"/>
    <w:rPr>
      <w:rFonts w:cs="Courier New"/>
    </w:rPr>
  </w:style>
  <w:style w:type="character" w:customStyle="1" w:styleId="ListLabel4">
    <w:name w:val="ListLabel 4"/>
    <w:rsid w:val="00F812DC"/>
    <w:rPr>
      <w:rFonts w:cs="Times New Roman"/>
    </w:rPr>
  </w:style>
  <w:style w:type="character" w:customStyle="1" w:styleId="ListLabel6">
    <w:name w:val="ListLabel 6"/>
    <w:rsid w:val="00F812DC"/>
    <w:rPr>
      <w:rFonts w:eastAsia="Times New Roman"/>
    </w:rPr>
  </w:style>
  <w:style w:type="character" w:styleId="afff6">
    <w:name w:val="line number"/>
    <w:rsid w:val="00F812DC"/>
  </w:style>
  <w:style w:type="character" w:customStyle="1" w:styleId="afff7">
    <w:name w:val="Символы концевой сноски"/>
    <w:rsid w:val="00F812DC"/>
  </w:style>
  <w:style w:type="character" w:customStyle="1" w:styleId="1b">
    <w:name w:val="Знак концевой сноски1"/>
    <w:rsid w:val="00F812DC"/>
    <w:rPr>
      <w:vertAlign w:val="superscript"/>
    </w:rPr>
  </w:style>
  <w:style w:type="character" w:customStyle="1" w:styleId="afff8">
    <w:name w:val="Маркеры списка"/>
    <w:rsid w:val="00F812DC"/>
    <w:rPr>
      <w:rFonts w:ascii="OpenSymbol" w:eastAsia="OpenSymbol" w:hAnsi="OpenSymbol" w:cs="OpenSymbol"/>
    </w:rPr>
  </w:style>
  <w:style w:type="character" w:customStyle="1" w:styleId="48">
    <w:name w:val="Основной шрифт абзаца4"/>
    <w:rsid w:val="00F812DC"/>
  </w:style>
  <w:style w:type="character" w:customStyle="1" w:styleId="ListLabel3">
    <w:name w:val="ListLabel 3"/>
    <w:rsid w:val="00F812DC"/>
    <w:rPr>
      <w:color w:val="00000A"/>
    </w:rPr>
  </w:style>
  <w:style w:type="character" w:customStyle="1" w:styleId="ListLabel5">
    <w:name w:val="ListLabel 5"/>
    <w:rsid w:val="00F812DC"/>
    <w:rPr>
      <w:rFonts w:eastAsia="Times New Roman" w:cs="Times New Roman"/>
    </w:rPr>
  </w:style>
  <w:style w:type="character" w:customStyle="1" w:styleId="ListLabel1">
    <w:name w:val="ListLabel 1"/>
    <w:rsid w:val="00F812DC"/>
    <w:rPr>
      <w:rFonts w:cs="Times New Roman"/>
      <w:b/>
      <w:color w:val="00000A"/>
    </w:rPr>
  </w:style>
  <w:style w:type="character" w:customStyle="1" w:styleId="1c">
    <w:name w:val="Знак примечания1"/>
    <w:rsid w:val="00F812DC"/>
    <w:rPr>
      <w:sz w:val="16"/>
      <w:szCs w:val="16"/>
    </w:rPr>
  </w:style>
  <w:style w:type="character" w:customStyle="1" w:styleId="WW8Num55z0">
    <w:name w:val="WW8Num55z0"/>
    <w:rsid w:val="00F812DC"/>
    <w:rPr>
      <w:rFonts w:ascii="Symbol" w:hAnsi="Symbol" w:cs="Symbol"/>
    </w:rPr>
  </w:style>
  <w:style w:type="character" w:customStyle="1" w:styleId="WW8Num55z1">
    <w:name w:val="WW8Num55z1"/>
    <w:rsid w:val="00F812DC"/>
    <w:rPr>
      <w:rFonts w:ascii="Courier New" w:hAnsi="Courier New" w:cs="Courier New"/>
    </w:rPr>
  </w:style>
  <w:style w:type="character" w:customStyle="1" w:styleId="WW8Num55z2">
    <w:name w:val="WW8Num55z2"/>
    <w:rsid w:val="00F812DC"/>
    <w:rPr>
      <w:rFonts w:ascii="Wingdings" w:hAnsi="Wingdings" w:cs="Wingdings"/>
    </w:rPr>
  </w:style>
  <w:style w:type="character" w:customStyle="1" w:styleId="120">
    <w:name w:val="Знак Знак12"/>
    <w:rsid w:val="00F812DC"/>
    <w:rPr>
      <w:sz w:val="24"/>
      <w:szCs w:val="24"/>
      <w:lang w:val="ru-RU" w:bidi="ar-SA"/>
    </w:rPr>
  </w:style>
  <w:style w:type="character" w:customStyle="1" w:styleId="afff9">
    <w:name w:val="Ссылка указателя"/>
    <w:rsid w:val="00F812DC"/>
  </w:style>
  <w:style w:type="character" w:styleId="afffa">
    <w:name w:val="endnote reference"/>
    <w:rsid w:val="00F812DC"/>
    <w:rPr>
      <w:vertAlign w:val="superscript"/>
    </w:rPr>
  </w:style>
  <w:style w:type="character" w:customStyle="1" w:styleId="WW8Num59z1">
    <w:name w:val="WW8Num59z1"/>
    <w:rsid w:val="00F812DC"/>
    <w:rPr>
      <w:rFonts w:ascii="Courier New" w:hAnsi="Courier New" w:cs="Courier New"/>
    </w:rPr>
  </w:style>
  <w:style w:type="character" w:customStyle="1" w:styleId="WW8Num59z2">
    <w:name w:val="WW8Num59z2"/>
    <w:rsid w:val="00F812DC"/>
    <w:rPr>
      <w:rFonts w:ascii="Wingdings" w:hAnsi="Wingdings" w:cs="Wingdings"/>
    </w:rPr>
  </w:style>
  <w:style w:type="character" w:customStyle="1" w:styleId="WW8Num36z1">
    <w:name w:val="WW8Num36z1"/>
    <w:rsid w:val="00F812DC"/>
    <w:rPr>
      <w:rFonts w:ascii="Courier New" w:hAnsi="Courier New" w:cs="Courier New"/>
    </w:rPr>
  </w:style>
  <w:style w:type="character" w:customStyle="1" w:styleId="WW8Num36z2">
    <w:name w:val="WW8Num36z2"/>
    <w:rsid w:val="00F812DC"/>
    <w:rPr>
      <w:rFonts w:ascii="Wingdings" w:hAnsi="Wingdings" w:cs="Wingdings"/>
    </w:rPr>
  </w:style>
  <w:style w:type="character" w:customStyle="1" w:styleId="WW8Num40z2">
    <w:name w:val="WW8Num40z2"/>
    <w:rsid w:val="00F812DC"/>
    <w:rPr>
      <w:rFonts w:ascii="StarSymbol" w:hAnsi="StarSymbol" w:cs="StarSymbol"/>
    </w:rPr>
  </w:style>
  <w:style w:type="character" w:customStyle="1" w:styleId="WW8Num46z3">
    <w:name w:val="WW8Num46z3"/>
    <w:rsid w:val="00F812DC"/>
    <w:rPr>
      <w:rFonts w:ascii="Symbol" w:hAnsi="Symbol" w:cs="Symbol"/>
    </w:rPr>
  </w:style>
  <w:style w:type="paragraph" w:styleId="afffb">
    <w:name w:val="List"/>
    <w:basedOn w:val="afa"/>
    <w:rsid w:val="00F812DC"/>
    <w:pPr>
      <w:suppressAutoHyphens/>
      <w:overflowPunct w:val="0"/>
      <w:autoSpaceDE w:val="0"/>
      <w:jc w:val="left"/>
      <w:textAlignment w:val="baseline"/>
    </w:pPr>
    <w:rPr>
      <w:rFonts w:cs="Tahoma"/>
      <w:lang w:val="ru-RU" w:eastAsia="zh-CN"/>
    </w:rPr>
  </w:style>
  <w:style w:type="paragraph" w:customStyle="1" w:styleId="36">
    <w:name w:val="Указатель3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2b">
    <w:name w:val="Название2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Mangal"/>
      <w:i/>
      <w:iCs/>
      <w:sz w:val="24"/>
      <w:szCs w:val="24"/>
      <w:lang w:eastAsia="zh-CN"/>
    </w:rPr>
  </w:style>
  <w:style w:type="paragraph" w:customStyle="1" w:styleId="2c">
    <w:name w:val="Указатель2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1d">
    <w:name w:val="Название1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Tahoma"/>
      <w:i/>
      <w:iCs/>
      <w:sz w:val="24"/>
      <w:szCs w:val="24"/>
      <w:lang w:eastAsia="zh-CN"/>
    </w:rPr>
  </w:style>
  <w:style w:type="paragraph" w:customStyle="1" w:styleId="1e">
    <w:name w:val="Указатель1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ahoma"/>
      <w:sz w:val="20"/>
      <w:szCs w:val="20"/>
      <w:lang w:eastAsia="zh-CN"/>
    </w:rPr>
  </w:style>
  <w:style w:type="paragraph" w:customStyle="1" w:styleId="211">
    <w:name w:val="Основной текст 21"/>
    <w:basedOn w:val="a"/>
    <w:rsid w:val="00F812DC"/>
    <w:pPr>
      <w:suppressAutoHyphens/>
      <w:overflowPunct w:val="0"/>
      <w:autoSpaceDE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afffc">
    <w:name w:val="Заголовок таблицы"/>
    <w:basedOn w:val="ad"/>
    <w:rsid w:val="00F812DC"/>
    <w:pPr>
      <w:widowControl/>
      <w:overflowPunct w:val="0"/>
      <w:autoSpaceDE w:val="0"/>
      <w:jc w:val="center"/>
      <w:textAlignment w:val="baseline"/>
    </w:pPr>
    <w:rPr>
      <w:rFonts w:eastAsia="Times New Roman"/>
      <w:b/>
      <w:bCs/>
      <w:kern w:val="0"/>
      <w:sz w:val="20"/>
      <w:szCs w:val="20"/>
      <w:lang w:eastAsia="zh-CN"/>
    </w:rPr>
  </w:style>
  <w:style w:type="paragraph" w:customStyle="1" w:styleId="62">
    <w:name w:val="заголовок 6"/>
    <w:basedOn w:val="a"/>
    <w:next w:val="a"/>
    <w:rsid w:val="00F812DC"/>
    <w:pPr>
      <w:keepNext/>
      <w:widowControl w:val="0"/>
      <w:autoSpaceDE w:val="0"/>
      <w:spacing w:after="0" w:line="240" w:lineRule="auto"/>
      <w:jc w:val="right"/>
    </w:pPr>
    <w:rPr>
      <w:rFonts w:ascii="Times New Roman" w:eastAsia="Times New Roman" w:hAnsi="Times New Roman" w:cs="Times New Roman"/>
      <w:vanish/>
      <w:sz w:val="20"/>
      <w:szCs w:val="20"/>
      <w:lang w:eastAsia="zh-CN"/>
    </w:rPr>
  </w:style>
  <w:style w:type="paragraph" w:customStyle="1" w:styleId="1f">
    <w:name w:val="Текст1"/>
    <w:basedOn w:val="a"/>
    <w:rsid w:val="00F812DC"/>
    <w:pPr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d">
    <w:name w:val="Название объекта2"/>
    <w:basedOn w:val="a"/>
    <w:rsid w:val="00F812DC"/>
    <w:pPr>
      <w:suppressAutoHyphens/>
      <w:overflowPunct w:val="0"/>
      <w:autoSpaceDE w:val="0"/>
      <w:spacing w:after="0" w:line="100" w:lineRule="atLeast"/>
      <w:textAlignment w:val="baseline"/>
    </w:pPr>
    <w:rPr>
      <w:rFonts w:ascii="Times New Roman" w:eastAsia="Calibri" w:hAnsi="Times New Roman" w:cs="Times New Roman"/>
      <w:b/>
      <w:bCs/>
      <w:color w:val="4F81BD"/>
      <w:sz w:val="18"/>
      <w:szCs w:val="18"/>
      <w:lang w:eastAsia="zh-CN"/>
    </w:rPr>
  </w:style>
  <w:style w:type="paragraph" w:customStyle="1" w:styleId="1f0">
    <w:name w:val="Обычный (Интернет)1"/>
    <w:basedOn w:val="a"/>
    <w:rsid w:val="00F812DC"/>
    <w:pPr>
      <w:suppressAutoHyphens/>
      <w:overflowPunct w:val="0"/>
      <w:autoSpaceDE w:val="0"/>
      <w:spacing w:before="28" w:after="28" w:line="100" w:lineRule="atLeast"/>
      <w:textAlignment w:val="baseline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paragraph" w:customStyle="1" w:styleId="37">
    <w:name w:val="Абзац списка3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1f1">
    <w:name w:val="Без интервала1"/>
    <w:rsid w:val="00F812DC"/>
    <w:pPr>
      <w:widowControl w:val="0"/>
      <w:suppressAutoHyphens/>
      <w:spacing w:before="80" w:after="80" w:line="100" w:lineRule="atLeast"/>
      <w:jc w:val="center"/>
    </w:pPr>
    <w:rPr>
      <w:rFonts w:ascii="Times New Roman" w:eastAsia="Arial Unicode MS" w:hAnsi="Times New Roman" w:cs="Arial CYR"/>
      <w:color w:val="000000"/>
      <w:kern w:val="1"/>
      <w:sz w:val="20"/>
      <w:lang w:eastAsia="zh-CN" w:bidi="hi-IN"/>
    </w:rPr>
  </w:style>
  <w:style w:type="paragraph" w:customStyle="1" w:styleId="212">
    <w:name w:val="Основной текст с отступом 2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0">
    <w:name w:val="Основной текст с отступом 31"/>
    <w:basedOn w:val="a"/>
    <w:rsid w:val="00F812DC"/>
    <w:pPr>
      <w:suppressAutoHyphens/>
      <w:overflowPunct w:val="0"/>
      <w:autoSpaceDE w:val="0"/>
      <w:spacing w:after="120" w:line="100" w:lineRule="atLeast"/>
      <w:ind w:left="283"/>
      <w:textAlignment w:val="baseline"/>
    </w:pPr>
    <w:rPr>
      <w:rFonts w:ascii="Times New Roman" w:eastAsia="Times New Roman" w:hAnsi="Times New Roman" w:cs="Times New Roman"/>
      <w:kern w:val="1"/>
      <w:sz w:val="16"/>
      <w:szCs w:val="16"/>
      <w:lang w:eastAsia="zh-CN"/>
    </w:rPr>
  </w:style>
  <w:style w:type="paragraph" w:customStyle="1" w:styleId="style6">
    <w:name w:val="style6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21">
    <w:name w:val="Основной текст 22"/>
    <w:basedOn w:val="a"/>
    <w:rsid w:val="00F812D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101">
    <w:name w:val="Оглавление 10"/>
    <w:basedOn w:val="36"/>
    <w:rsid w:val="00F812DC"/>
    <w:pPr>
      <w:tabs>
        <w:tab w:val="right" w:leader="dot" w:pos="7091"/>
      </w:tabs>
      <w:ind w:left="2547"/>
    </w:pPr>
  </w:style>
  <w:style w:type="paragraph" w:customStyle="1" w:styleId="afffd">
    <w:name w:val="Содержимое врезки"/>
    <w:basedOn w:val="afa"/>
    <w:rsid w:val="00F812DC"/>
    <w:pPr>
      <w:suppressAutoHyphens/>
      <w:overflowPunct w:val="0"/>
      <w:autoSpaceDE w:val="0"/>
      <w:jc w:val="left"/>
      <w:textAlignment w:val="baseline"/>
    </w:pPr>
    <w:rPr>
      <w:lang w:val="ru-RU" w:eastAsia="zh-CN"/>
    </w:rPr>
  </w:style>
  <w:style w:type="paragraph" w:customStyle="1" w:styleId="afffe">
    <w:name w:val="Верхний колонтитул слева"/>
    <w:basedOn w:val="a"/>
    <w:rsid w:val="00F812DC"/>
    <w:pPr>
      <w:suppressLineNumbers/>
      <w:tabs>
        <w:tab w:val="center" w:pos="4818"/>
        <w:tab w:val="right" w:pos="9637"/>
      </w:tabs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1">
    <w:name w:val="Основной текст 31"/>
    <w:basedOn w:val="a"/>
    <w:rsid w:val="00F812DC"/>
    <w:pPr>
      <w:suppressAutoHyphens/>
      <w:overflowPunct w:val="0"/>
      <w:autoSpaceDE w:val="0"/>
      <w:spacing w:after="120" w:line="240" w:lineRule="auto"/>
      <w:textAlignment w:val="baseline"/>
    </w:pPr>
    <w:rPr>
      <w:rFonts w:ascii="Times New Roman" w:eastAsia="Times New Roman" w:hAnsi="Times New Roman" w:cs="Times New Roman"/>
      <w:sz w:val="16"/>
      <w:szCs w:val="16"/>
      <w:lang w:eastAsia="zh-CN"/>
    </w:rPr>
  </w:style>
  <w:style w:type="paragraph" w:customStyle="1" w:styleId="msolistparagraphbullet2gif">
    <w:name w:val="msolistparagraphbullet2.gif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110">
    <w:name w:val="Основной текст с отступом 21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s153">
    <w:name w:val="s_153"/>
    <w:basedOn w:val="a"/>
    <w:rsid w:val="00F812DC"/>
    <w:pPr>
      <w:spacing w:after="0" w:line="240" w:lineRule="auto"/>
      <w:ind w:left="825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s103">
    <w:name w:val="s_103"/>
    <w:rsid w:val="00F812DC"/>
    <w:rPr>
      <w:b/>
      <w:bCs/>
      <w:color w:val="000080"/>
    </w:rPr>
  </w:style>
  <w:style w:type="paragraph" w:customStyle="1" w:styleId="s13">
    <w:name w:val="s_13"/>
    <w:basedOn w:val="a"/>
    <w:rsid w:val="00F812DC"/>
    <w:pPr>
      <w:spacing w:after="0" w:line="240" w:lineRule="auto"/>
      <w:ind w:firstLine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222">
    <w:name w:val="s_222"/>
    <w:basedOn w:val="a"/>
    <w:rsid w:val="00F812DC"/>
    <w:pPr>
      <w:spacing w:after="0" w:line="240" w:lineRule="auto"/>
    </w:pPr>
    <w:rPr>
      <w:rFonts w:ascii="Times New Roman" w:eastAsia="Times New Roman" w:hAnsi="Times New Roman" w:cs="Times New Roman"/>
      <w:i/>
      <w:iCs/>
      <w:color w:val="800080"/>
      <w:sz w:val="20"/>
      <w:szCs w:val="20"/>
      <w:lang w:eastAsia="ru-RU"/>
    </w:rPr>
  </w:style>
  <w:style w:type="paragraph" w:customStyle="1" w:styleId="western">
    <w:name w:val="western"/>
    <w:basedOn w:val="a"/>
    <w:rsid w:val="00F812DC"/>
    <w:pPr>
      <w:spacing w:before="100" w:beforeAutospacing="1" w:after="119" w:line="102" w:lineRule="atLeast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1f2">
    <w:name w:val="Сетка таблицы1"/>
    <w:basedOn w:val="a1"/>
    <w:next w:val="aff4"/>
    <w:uiPriority w:val="39"/>
    <w:rsid w:val="00F812D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6">
    <w:name w:val="p6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2">
    <w:name w:val="s2"/>
    <w:rsid w:val="00F812DC"/>
  </w:style>
  <w:style w:type="character" w:customStyle="1" w:styleId="1f3">
    <w:name w:val="Неразрешенное упоминание1"/>
    <w:uiPriority w:val="99"/>
    <w:semiHidden/>
    <w:unhideWhenUsed/>
    <w:rsid w:val="00F812DC"/>
    <w:rPr>
      <w:color w:val="605E5C"/>
      <w:shd w:val="clear" w:color="auto" w:fill="E1DFDD"/>
    </w:rPr>
  </w:style>
  <w:style w:type="paragraph" w:customStyle="1" w:styleId="consplusnormal1">
    <w:name w:val="consplusnormal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f4">
    <w:name w:val="Основной текст Знак1"/>
    <w:aliases w:val=" Знак Знак Знак Знак1,Таблица TEXT Знак1,Body single Знак1,bt Знак1,Body Text Char Знак1,Основной текст Знак Знак Знак Знак Знак1"/>
    <w:rsid w:val="00F812DC"/>
    <w:rPr>
      <w:sz w:val="28"/>
      <w:lang w:eastAsia="zh-CN"/>
    </w:rPr>
  </w:style>
  <w:style w:type="character" w:customStyle="1" w:styleId="affff">
    <w:name w:val="Другое_"/>
    <w:link w:val="affff0"/>
    <w:uiPriority w:val="99"/>
    <w:locked/>
    <w:rsid w:val="00F812DC"/>
    <w:rPr>
      <w:sz w:val="18"/>
      <w:szCs w:val="18"/>
      <w:shd w:val="clear" w:color="auto" w:fill="FFFFFF"/>
    </w:rPr>
  </w:style>
  <w:style w:type="paragraph" w:customStyle="1" w:styleId="affff0">
    <w:name w:val="Другое"/>
    <w:basedOn w:val="a"/>
    <w:link w:val="affff"/>
    <w:uiPriority w:val="99"/>
    <w:rsid w:val="00F812DC"/>
    <w:pPr>
      <w:widowControl w:val="0"/>
      <w:shd w:val="clear" w:color="auto" w:fill="FFFFFF"/>
      <w:spacing w:after="0" w:line="264" w:lineRule="auto"/>
      <w:jc w:val="center"/>
    </w:pPr>
    <w:rPr>
      <w:sz w:val="18"/>
      <w:szCs w:val="18"/>
    </w:rPr>
  </w:style>
  <w:style w:type="paragraph" w:customStyle="1" w:styleId="312">
    <w:name w:val="Абзац списка31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table" w:customStyle="1" w:styleId="2e">
    <w:name w:val="Сетка таблицы2"/>
    <w:basedOn w:val="a1"/>
    <w:next w:val="aff4"/>
    <w:uiPriority w:val="39"/>
    <w:rsid w:val="00494DF7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">
    <w:name w:val="Сетка таблицы3"/>
    <w:basedOn w:val="a1"/>
    <w:next w:val="aff4"/>
    <w:uiPriority w:val="39"/>
    <w:rsid w:val="00890242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uiPriority w:val="39"/>
    <w:rsid w:val="004F7E44"/>
    <w:pPr>
      <w:spacing w:after="0" w:line="240" w:lineRule="auto"/>
    </w:pPr>
    <w:rPr>
      <w:rFonts w:ascii="Times New Roman" w:eastAsia="Times New Roman" w:hAnsi="Times New Roman" w:cs="Times New Roman"/>
      <w:kern w:val="2"/>
      <w:sz w:val="20"/>
      <w:szCs w:val="20"/>
      <w14:ligatures w14:val="standardContextua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40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90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64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0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1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8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84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34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8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30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2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60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6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4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9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7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9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8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30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6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27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5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36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7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6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6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6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41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51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08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139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33541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398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69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EBEBEB"/>
                            <w:left w:val="none" w:sz="0" w:space="15" w:color="auto"/>
                            <w:bottom w:val="single" w:sz="6" w:space="8" w:color="EBEBEB"/>
                            <w:right w:val="none" w:sz="0" w:space="8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996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04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https://internet.garant.ru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0B7349-56EC-4DE3-85BE-F61FC58BFA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4085</TotalTime>
  <Pages>16</Pages>
  <Words>3234</Words>
  <Characters>18438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77</cp:revision>
  <cp:lastPrinted>2022-04-20T14:17:00Z</cp:lastPrinted>
  <dcterms:created xsi:type="dcterms:W3CDTF">2024-07-18T13:31:00Z</dcterms:created>
  <dcterms:modified xsi:type="dcterms:W3CDTF">2025-07-15T07:05:00Z</dcterms:modified>
</cp:coreProperties>
</file>